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AEF46" w14:textId="77777777" w:rsidR="00BC1238" w:rsidRDefault="00CB1FB3">
      <w:pPr>
        <w:keepNext/>
        <w:pBdr>
          <w:top w:val="nil"/>
          <w:left w:val="nil"/>
          <w:bottom w:val="nil"/>
          <w:right w:val="nil"/>
          <w:between w:val="nil"/>
        </w:pBdr>
        <w:spacing w:after="0" w:line="240" w:lineRule="auto"/>
        <w:ind w:right="95"/>
        <w:jc w:val="center"/>
        <w:rPr>
          <w:b/>
          <w:bCs/>
          <w:color w:val="000000"/>
        </w:rPr>
      </w:pPr>
      <w:bookmarkStart w:id="0" w:name="_heading=h.9b6w9vxq4klc" w:colFirst="0" w:colLast="0"/>
      <w:bookmarkEnd w:id="0"/>
      <w:r>
        <w:rPr>
          <w:noProof/>
        </w:rPr>
        <w:drawing>
          <wp:anchor distT="0" distB="0" distL="114300" distR="114300" simplePos="0" relativeHeight="251658240" behindDoc="0" locked="0" layoutInCell="1" hidden="0" allowOverlap="1" wp14:anchorId="671020E4" wp14:editId="70CAC389">
            <wp:simplePos x="0" y="0"/>
            <wp:positionH relativeFrom="column">
              <wp:posOffset>977265</wp:posOffset>
            </wp:positionH>
            <wp:positionV relativeFrom="paragraph">
              <wp:posOffset>227234</wp:posOffset>
            </wp:positionV>
            <wp:extent cx="3807056" cy="3087232"/>
            <wp:effectExtent l="0" t="0" r="0" b="0"/>
            <wp:wrapSquare wrapText="bothSides" distT="0" distB="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3807056" cy="3087232"/>
                    </a:xfrm>
                    <a:prstGeom prst="rect">
                      <a:avLst/>
                    </a:prstGeom>
                    <a:ln/>
                  </pic:spPr>
                </pic:pic>
              </a:graphicData>
            </a:graphic>
          </wp:anchor>
        </w:drawing>
      </w:r>
    </w:p>
    <w:p w14:paraId="5D0A2E50" w14:textId="77777777" w:rsidR="00BC1238" w:rsidRDefault="00BC1238">
      <w:pPr>
        <w:spacing w:after="0" w:line="240" w:lineRule="auto"/>
        <w:ind w:right="-46"/>
        <w:jc w:val="center"/>
        <w:rPr>
          <w:b/>
          <w:bCs/>
          <w:color w:val="21557A"/>
          <w:sz w:val="72"/>
          <w:szCs w:val="72"/>
        </w:rPr>
      </w:pPr>
    </w:p>
    <w:p w14:paraId="6A9FA3C1" w14:textId="77777777" w:rsidR="00BC1238" w:rsidRDefault="00CB1FB3">
      <w:pPr>
        <w:spacing w:after="0" w:line="240" w:lineRule="auto"/>
        <w:ind w:right="-284" w:hanging="284"/>
        <w:jc w:val="center"/>
        <w:rPr>
          <w:b/>
          <w:bCs/>
          <w:color w:val="21557A"/>
          <w:sz w:val="96"/>
          <w:szCs w:val="96"/>
        </w:rPr>
      </w:pPr>
      <w:r>
        <w:rPr>
          <w:b/>
          <w:bCs/>
          <w:color w:val="21557A"/>
          <w:sz w:val="96"/>
          <w:szCs w:val="96"/>
        </w:rPr>
        <w:t>Trust Mobile Phone Policy</w:t>
      </w:r>
    </w:p>
    <w:p w14:paraId="095A0426" w14:textId="77777777" w:rsidR="00BC1238" w:rsidRDefault="00BC1238">
      <w:pPr>
        <w:spacing w:after="0" w:line="240" w:lineRule="auto"/>
        <w:ind w:right="-284" w:hanging="284"/>
        <w:jc w:val="center"/>
        <w:rPr>
          <w:b/>
          <w:bCs/>
          <w:color w:val="21557A"/>
          <w:sz w:val="96"/>
          <w:szCs w:val="96"/>
        </w:rPr>
      </w:pPr>
    </w:p>
    <w:tbl>
      <w:tblPr>
        <w:tblStyle w:val="a"/>
        <w:tblW w:w="8930"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2"/>
        <w:gridCol w:w="5528"/>
      </w:tblGrid>
      <w:tr w:rsidR="00BC1238" w14:paraId="7C47DFD4" w14:textId="77777777">
        <w:trPr>
          <w:trHeight w:val="454"/>
        </w:trPr>
        <w:tc>
          <w:tcPr>
            <w:tcW w:w="3402" w:type="dxa"/>
            <w:vAlign w:val="center"/>
          </w:tcPr>
          <w:p w14:paraId="5D5DE1E5" w14:textId="77777777" w:rsidR="00BC1238" w:rsidRDefault="00CB1FB3">
            <w:pPr>
              <w:rPr>
                <w:b/>
                <w:bCs/>
                <w:color w:val="1F497D"/>
              </w:rPr>
            </w:pPr>
            <w:bookmarkStart w:id="1" w:name="_heading=h.j7dj8p39gy3u" w:colFirst="0" w:colLast="0"/>
            <w:bookmarkEnd w:id="1"/>
            <w:r>
              <w:rPr>
                <w:b/>
                <w:bCs/>
                <w:color w:val="1F497D"/>
              </w:rPr>
              <w:t>Policy type</w:t>
            </w:r>
          </w:p>
        </w:tc>
        <w:tc>
          <w:tcPr>
            <w:tcW w:w="5528" w:type="dxa"/>
            <w:vAlign w:val="center"/>
          </w:tcPr>
          <w:p w14:paraId="75B001F4" w14:textId="77777777" w:rsidR="00BC1238" w:rsidRDefault="00CB1FB3">
            <w:pPr>
              <w:rPr>
                <w:b/>
                <w:bCs/>
                <w:color w:val="1F497D"/>
              </w:rPr>
            </w:pPr>
            <w:r>
              <w:rPr>
                <w:b/>
                <w:bCs/>
                <w:color w:val="1F497D"/>
              </w:rPr>
              <w:t>Trust wide with local context</w:t>
            </w:r>
          </w:p>
        </w:tc>
      </w:tr>
      <w:tr w:rsidR="00BC1238" w14:paraId="35B1EAD9" w14:textId="77777777">
        <w:trPr>
          <w:trHeight w:val="454"/>
        </w:trPr>
        <w:tc>
          <w:tcPr>
            <w:tcW w:w="3402" w:type="dxa"/>
            <w:vAlign w:val="center"/>
          </w:tcPr>
          <w:p w14:paraId="6C62C152" w14:textId="77777777" w:rsidR="00BC1238" w:rsidRDefault="00CB1FB3">
            <w:pPr>
              <w:rPr>
                <w:b/>
                <w:bCs/>
                <w:color w:val="1F497D"/>
              </w:rPr>
            </w:pPr>
            <w:r>
              <w:rPr>
                <w:b/>
                <w:bCs/>
                <w:color w:val="1F497D"/>
              </w:rPr>
              <w:t>Review</w:t>
            </w:r>
          </w:p>
        </w:tc>
        <w:tc>
          <w:tcPr>
            <w:tcW w:w="5528" w:type="dxa"/>
            <w:vAlign w:val="center"/>
          </w:tcPr>
          <w:p w14:paraId="239F69FE" w14:textId="77777777" w:rsidR="00BC1238" w:rsidRDefault="00CB1FB3">
            <w:pPr>
              <w:rPr>
                <w:b/>
                <w:bCs/>
                <w:color w:val="1F497D"/>
              </w:rPr>
            </w:pPr>
            <w:r>
              <w:rPr>
                <w:b/>
                <w:bCs/>
                <w:color w:val="1F497D"/>
              </w:rPr>
              <w:t>Every two years</w:t>
            </w:r>
          </w:p>
        </w:tc>
      </w:tr>
      <w:tr w:rsidR="00BC1238" w14:paraId="13158D08" w14:textId="77777777">
        <w:trPr>
          <w:trHeight w:val="454"/>
        </w:trPr>
        <w:tc>
          <w:tcPr>
            <w:tcW w:w="3402" w:type="dxa"/>
            <w:vAlign w:val="center"/>
          </w:tcPr>
          <w:p w14:paraId="058B5BCE" w14:textId="77777777" w:rsidR="00BC1238" w:rsidRDefault="00CB1FB3">
            <w:pPr>
              <w:rPr>
                <w:b/>
                <w:bCs/>
                <w:color w:val="1F497D"/>
              </w:rPr>
            </w:pPr>
            <w:r>
              <w:rPr>
                <w:b/>
                <w:bCs/>
                <w:color w:val="1F497D"/>
              </w:rPr>
              <w:t>Author/Responsible Officer</w:t>
            </w:r>
          </w:p>
        </w:tc>
        <w:tc>
          <w:tcPr>
            <w:tcW w:w="5528" w:type="dxa"/>
            <w:vAlign w:val="center"/>
          </w:tcPr>
          <w:p w14:paraId="4E4DA090" w14:textId="77777777" w:rsidR="00BC1238" w:rsidRDefault="00CB1FB3">
            <w:pPr>
              <w:rPr>
                <w:b/>
                <w:bCs/>
                <w:color w:val="1F497D"/>
              </w:rPr>
            </w:pPr>
            <w:r>
              <w:rPr>
                <w:b/>
                <w:bCs/>
                <w:color w:val="1F497D"/>
              </w:rPr>
              <w:t>Director of Education</w:t>
            </w:r>
          </w:p>
        </w:tc>
      </w:tr>
      <w:tr w:rsidR="00BC1238" w14:paraId="5953C752" w14:textId="77777777">
        <w:trPr>
          <w:trHeight w:val="454"/>
        </w:trPr>
        <w:tc>
          <w:tcPr>
            <w:tcW w:w="3402" w:type="dxa"/>
            <w:vAlign w:val="center"/>
          </w:tcPr>
          <w:p w14:paraId="3CD021C8" w14:textId="77777777" w:rsidR="00BC1238" w:rsidRDefault="00CB1FB3">
            <w:pPr>
              <w:rPr>
                <w:b/>
                <w:bCs/>
                <w:color w:val="1F497D"/>
              </w:rPr>
            </w:pPr>
            <w:r>
              <w:rPr>
                <w:b/>
                <w:bCs/>
                <w:color w:val="1F497D"/>
              </w:rPr>
              <w:t xml:space="preserve">Approved by </w:t>
            </w:r>
          </w:p>
        </w:tc>
        <w:tc>
          <w:tcPr>
            <w:tcW w:w="5528" w:type="dxa"/>
            <w:vAlign w:val="center"/>
          </w:tcPr>
          <w:p w14:paraId="17ACC023" w14:textId="77777777" w:rsidR="00BC1238" w:rsidRDefault="00CB1FB3">
            <w:pPr>
              <w:rPr>
                <w:b/>
                <w:bCs/>
                <w:color w:val="1F497D"/>
              </w:rPr>
            </w:pPr>
            <w:r>
              <w:rPr>
                <w:b/>
                <w:bCs/>
                <w:color w:val="1F497D"/>
              </w:rPr>
              <w:t>DSAMAT SLT</w:t>
            </w:r>
          </w:p>
        </w:tc>
      </w:tr>
      <w:tr w:rsidR="00BC1238" w14:paraId="447957D0" w14:textId="77777777">
        <w:trPr>
          <w:trHeight w:val="454"/>
        </w:trPr>
        <w:tc>
          <w:tcPr>
            <w:tcW w:w="3402" w:type="dxa"/>
            <w:vAlign w:val="center"/>
          </w:tcPr>
          <w:p w14:paraId="7E126F00" w14:textId="77777777" w:rsidR="00BC1238" w:rsidRDefault="00CB1FB3">
            <w:pPr>
              <w:rPr>
                <w:b/>
                <w:bCs/>
                <w:color w:val="1F497D"/>
              </w:rPr>
            </w:pPr>
            <w:r>
              <w:rPr>
                <w:b/>
                <w:bCs/>
                <w:color w:val="1F497D"/>
              </w:rPr>
              <w:t>Date of ratification</w:t>
            </w:r>
          </w:p>
        </w:tc>
        <w:tc>
          <w:tcPr>
            <w:tcW w:w="5528" w:type="dxa"/>
            <w:vAlign w:val="center"/>
          </w:tcPr>
          <w:p w14:paraId="24394784" w14:textId="77777777" w:rsidR="00BC1238" w:rsidRDefault="00CB1FB3">
            <w:pPr>
              <w:rPr>
                <w:b/>
                <w:bCs/>
                <w:color w:val="1F497D"/>
              </w:rPr>
            </w:pPr>
            <w:r>
              <w:rPr>
                <w:b/>
                <w:bCs/>
                <w:color w:val="1F497D"/>
              </w:rPr>
              <w:t>June 2026</w:t>
            </w:r>
          </w:p>
        </w:tc>
      </w:tr>
      <w:tr w:rsidR="00BC1238" w14:paraId="1D643ADE" w14:textId="77777777">
        <w:trPr>
          <w:trHeight w:val="454"/>
        </w:trPr>
        <w:tc>
          <w:tcPr>
            <w:tcW w:w="3402" w:type="dxa"/>
            <w:vAlign w:val="center"/>
          </w:tcPr>
          <w:p w14:paraId="7E2A9DA0" w14:textId="77777777" w:rsidR="00BC1238" w:rsidRDefault="00CB1FB3">
            <w:pPr>
              <w:rPr>
                <w:b/>
                <w:bCs/>
                <w:color w:val="1F497D"/>
              </w:rPr>
            </w:pPr>
            <w:r>
              <w:rPr>
                <w:b/>
                <w:bCs/>
                <w:color w:val="1F497D"/>
              </w:rPr>
              <w:t>Date of next review</w:t>
            </w:r>
          </w:p>
        </w:tc>
        <w:tc>
          <w:tcPr>
            <w:tcW w:w="5528" w:type="dxa"/>
            <w:vAlign w:val="center"/>
          </w:tcPr>
          <w:p w14:paraId="43EE05E0" w14:textId="77777777" w:rsidR="00BC1238" w:rsidRDefault="00CB1FB3">
            <w:pPr>
              <w:rPr>
                <w:b/>
                <w:bCs/>
                <w:color w:val="1F497D"/>
              </w:rPr>
            </w:pPr>
            <w:r>
              <w:rPr>
                <w:b/>
                <w:bCs/>
                <w:color w:val="1F497D"/>
              </w:rPr>
              <w:t>June 2028</w:t>
            </w:r>
          </w:p>
        </w:tc>
      </w:tr>
    </w:tbl>
    <w:p w14:paraId="29331DFB" w14:textId="77777777" w:rsidR="00BC1238" w:rsidRDefault="00CB1FB3">
      <w:pPr>
        <w:tabs>
          <w:tab w:val="right" w:pos="10064"/>
        </w:tabs>
        <w:spacing w:after="0" w:line="240" w:lineRule="auto"/>
        <w:rPr>
          <w:rFonts w:ascii="Cambria" w:eastAsia="Cambria" w:hAnsi="Cambria" w:cs="Cambria"/>
          <w:b/>
          <w:bCs/>
          <w:sz w:val="102"/>
          <w:szCs w:val="102"/>
        </w:rPr>
      </w:pPr>
      <w:r>
        <w:rPr>
          <w:rFonts w:ascii="Cambria" w:eastAsia="Cambria" w:hAnsi="Cambria" w:cs="Cambria"/>
          <w:b/>
          <w:bCs/>
          <w:sz w:val="102"/>
          <w:szCs w:val="102"/>
        </w:rPr>
        <w:tab/>
      </w:r>
      <w:r>
        <w:rPr>
          <w:noProof/>
        </w:rPr>
        <mc:AlternateContent>
          <mc:Choice Requires="wpg">
            <w:drawing>
              <wp:anchor distT="0" distB="0" distL="114300" distR="114300" simplePos="0" relativeHeight="251659264" behindDoc="0" locked="0" layoutInCell="1" hidden="0" allowOverlap="1" wp14:anchorId="2DBC5083" wp14:editId="2C69813D">
                <wp:simplePos x="0" y="0"/>
                <wp:positionH relativeFrom="column">
                  <wp:posOffset>300038</wp:posOffset>
                </wp:positionH>
                <wp:positionV relativeFrom="paragraph">
                  <wp:posOffset>243946</wp:posOffset>
                </wp:positionV>
                <wp:extent cx="5641128" cy="525992"/>
                <wp:effectExtent l="0" t="0" r="0" b="0"/>
                <wp:wrapNone/>
                <wp:docPr id="1" name="Rectangle 1"/>
                <wp:cNvGraphicFramePr/>
                <a:graphic xmlns:a="http://schemas.openxmlformats.org/drawingml/2006/main">
                  <a:graphicData uri="http://schemas.microsoft.com/office/word/2010/wordprocessingShape">
                    <wps:wsp>
                      <wps:cNvSpPr/>
                      <wps:spPr>
                        <a:xfrm>
                          <a:off x="2530199" y="3521767"/>
                          <a:ext cx="5631603" cy="516467"/>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1A28EDA9" w14:textId="77777777" w:rsidR="00BC1238" w:rsidRDefault="00CB1FB3">
                            <w:pPr>
                              <w:spacing w:line="240" w:lineRule="auto"/>
                              <w:jc w:val="center"/>
                              <w:textDirection w:val="btLr"/>
                            </w:pPr>
                            <w:r>
                              <w:rPr>
                                <w:color w:val="000000"/>
                                <w:sz w:val="28"/>
                              </w:rPr>
                              <w:t>This policy is a mandatory policy for all DSAMAT Academies and must be implemented without any amendments</w:t>
                            </w: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300038</wp:posOffset>
                </wp:positionH>
                <wp:positionV relativeFrom="paragraph">
                  <wp:posOffset>243946</wp:posOffset>
                </wp:positionV>
                <wp:extent cx="5641128" cy="525992"/>
                <wp:effectExtent b="0" l="0" r="0" t="0"/>
                <wp:wrapNone/>
                <wp:docPr id="1"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5641128" cy="525992"/>
                        </a:xfrm>
                        <a:prstGeom prst="rect"/>
                        <a:ln/>
                      </pic:spPr>
                    </pic:pic>
                  </a:graphicData>
                </a:graphic>
              </wp:anchor>
            </w:drawing>
          </mc:Fallback>
        </mc:AlternateContent>
      </w:r>
    </w:p>
    <w:p w14:paraId="2911FD07" w14:textId="77777777" w:rsidR="00BC1238" w:rsidRDefault="00BC1238">
      <w:pPr>
        <w:spacing w:after="0" w:line="240" w:lineRule="auto"/>
        <w:jc w:val="both"/>
        <w:rPr>
          <w:b/>
          <w:bCs/>
        </w:rPr>
      </w:pPr>
    </w:p>
    <w:p w14:paraId="3224BD07" w14:textId="77777777" w:rsidR="00BC1238" w:rsidRDefault="00BC1238">
      <w:pPr>
        <w:spacing w:after="0" w:line="240" w:lineRule="auto"/>
        <w:jc w:val="both"/>
        <w:rPr>
          <w:b/>
          <w:bCs/>
        </w:rPr>
      </w:pPr>
    </w:p>
    <w:p w14:paraId="467473F5" w14:textId="77777777" w:rsidR="00BC1238" w:rsidRDefault="00CB1FB3">
      <w:pPr>
        <w:widowControl/>
        <w:spacing w:after="0" w:line="240" w:lineRule="auto"/>
        <w:rPr>
          <w:b/>
          <w:bCs/>
        </w:rPr>
        <w:sectPr w:rsidR="00BC1238">
          <w:headerReference w:type="default" r:id="rId10"/>
          <w:footerReference w:type="default" r:id="rId11"/>
          <w:footerReference w:type="first" r:id="rId12"/>
          <w:pgSz w:w="11906" w:h="16838"/>
          <w:pgMar w:top="1440" w:right="1440" w:bottom="1440" w:left="1440" w:header="708" w:footer="512" w:gutter="0"/>
          <w:pgNumType w:start="1"/>
          <w:cols w:space="720"/>
          <w:titlePg/>
        </w:sectPr>
      </w:pPr>
      <w:r>
        <w:rPr>
          <w:noProof/>
          <w:color w:val="FF0000"/>
        </w:rPr>
        <w:lastRenderedPageBreak/>
        <w:drawing>
          <wp:inline distT="0" distB="0" distL="0" distR="0" wp14:anchorId="668FDE38" wp14:editId="384CFB1D">
            <wp:extent cx="5731510" cy="765549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731510" cy="7655493"/>
                    </a:xfrm>
                    <a:prstGeom prst="rect">
                      <a:avLst/>
                    </a:prstGeom>
                    <a:ln/>
                  </pic:spPr>
                </pic:pic>
              </a:graphicData>
            </a:graphic>
          </wp:inline>
        </w:drawing>
      </w:r>
    </w:p>
    <w:p w14:paraId="7C91639A" w14:textId="77777777" w:rsidR="00BC1238" w:rsidRDefault="00BC1238">
      <w:pPr>
        <w:spacing w:after="0" w:line="240" w:lineRule="auto"/>
        <w:jc w:val="both"/>
        <w:rPr>
          <w:rFonts w:ascii="Arial" w:eastAsia="Arial" w:hAnsi="Arial" w:cs="Arial"/>
          <w:b/>
          <w:bCs/>
        </w:rPr>
      </w:pPr>
    </w:p>
    <w:p w14:paraId="70A716D5" w14:textId="77777777" w:rsidR="00BC1238" w:rsidRDefault="00CB1FB3">
      <w:pPr>
        <w:keepNext/>
        <w:keepLines/>
        <w:spacing w:after="0" w:line="240" w:lineRule="auto"/>
        <w:rPr>
          <w:rFonts w:ascii="Arial" w:eastAsia="Arial" w:hAnsi="Arial" w:cs="Arial"/>
          <w:sz w:val="28"/>
          <w:szCs w:val="28"/>
        </w:rPr>
      </w:pPr>
      <w:r>
        <w:rPr>
          <w:rFonts w:ascii="Arial" w:eastAsia="Arial" w:hAnsi="Arial" w:cs="Arial"/>
          <w:b/>
          <w:bCs/>
          <w:color w:val="0D1C2F"/>
          <w:sz w:val="28"/>
          <w:szCs w:val="28"/>
        </w:rPr>
        <w:t>Contents</w:t>
      </w:r>
    </w:p>
    <w:sdt>
      <w:sdtPr>
        <w:id w:val="457829419"/>
        <w:docPartObj>
          <w:docPartGallery w:val="Table of Contents"/>
          <w:docPartUnique/>
        </w:docPartObj>
      </w:sdtPr>
      <w:sdtEndPr/>
      <w:sdtContent>
        <w:p w14:paraId="5523EE60"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r>
            <w:fldChar w:fldCharType="begin"/>
          </w:r>
          <w:r>
            <w:instrText xml:space="preserve"> TOC \h \u \z \t "Heading 1,1,Heading 2,2,Heading 3,3,"</w:instrText>
          </w:r>
          <w:r>
            <w:fldChar w:fldCharType="separate"/>
          </w:r>
          <w:hyperlink w:anchor="_heading=h.z6fomt8zsrle">
            <w:r>
              <w:rPr>
                <w:rFonts w:ascii="Arial" w:eastAsia="Arial" w:hAnsi="Arial" w:cs="Arial"/>
                <w:color w:val="000000"/>
                <w:sz w:val="24"/>
                <w:szCs w:val="24"/>
              </w:rPr>
              <w:t>1. Introduction and aims</w:t>
            </w:r>
            <w:r>
              <w:rPr>
                <w:rFonts w:ascii="Arial" w:eastAsia="Arial" w:hAnsi="Arial" w:cs="Arial"/>
                <w:color w:val="000000"/>
                <w:sz w:val="24"/>
                <w:szCs w:val="24"/>
              </w:rPr>
              <w:tab/>
              <w:t>4</w:t>
            </w:r>
          </w:hyperlink>
        </w:p>
        <w:p w14:paraId="5E7CC299"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f73l4hyl41wl">
            <w:r>
              <w:rPr>
                <w:rFonts w:ascii="Arial" w:eastAsia="Arial" w:hAnsi="Arial" w:cs="Arial"/>
                <w:color w:val="000000"/>
                <w:sz w:val="24"/>
                <w:szCs w:val="24"/>
              </w:rPr>
              <w:t>2. Relevant guidance</w:t>
            </w:r>
            <w:r>
              <w:rPr>
                <w:rFonts w:ascii="Arial" w:eastAsia="Arial" w:hAnsi="Arial" w:cs="Arial"/>
                <w:color w:val="000000"/>
                <w:sz w:val="24"/>
                <w:szCs w:val="24"/>
              </w:rPr>
              <w:tab/>
              <w:t>4</w:t>
            </w:r>
          </w:hyperlink>
        </w:p>
        <w:p w14:paraId="73424CBB"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vksuzr5taq20">
            <w:r>
              <w:rPr>
                <w:rFonts w:ascii="Arial" w:eastAsia="Arial" w:hAnsi="Arial" w:cs="Arial"/>
                <w:color w:val="000000"/>
                <w:sz w:val="24"/>
                <w:szCs w:val="24"/>
              </w:rPr>
              <w:t>3. Roles and responsibilities</w:t>
            </w:r>
            <w:r>
              <w:rPr>
                <w:rFonts w:ascii="Arial" w:eastAsia="Arial" w:hAnsi="Arial" w:cs="Arial"/>
                <w:color w:val="000000"/>
                <w:sz w:val="24"/>
                <w:szCs w:val="24"/>
              </w:rPr>
              <w:tab/>
              <w:t>4</w:t>
            </w:r>
          </w:hyperlink>
        </w:p>
        <w:p w14:paraId="5186AA61"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7dkqef9prlze">
            <w:r>
              <w:rPr>
                <w:rFonts w:ascii="Arial" w:eastAsia="Arial" w:hAnsi="Arial" w:cs="Arial"/>
                <w:color w:val="000000"/>
                <w:sz w:val="24"/>
                <w:szCs w:val="24"/>
              </w:rPr>
              <w:t>4. Use of mobile phones by staff</w:t>
            </w:r>
            <w:r>
              <w:rPr>
                <w:rFonts w:ascii="Arial" w:eastAsia="Arial" w:hAnsi="Arial" w:cs="Arial"/>
                <w:color w:val="000000"/>
                <w:sz w:val="24"/>
                <w:szCs w:val="24"/>
              </w:rPr>
              <w:tab/>
              <w:t>4</w:t>
            </w:r>
          </w:hyperlink>
        </w:p>
        <w:p w14:paraId="36431C3D"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sloaoddpy4dg">
            <w:r>
              <w:rPr>
                <w:rFonts w:ascii="Arial" w:eastAsia="Arial" w:hAnsi="Arial" w:cs="Arial"/>
                <w:color w:val="000000"/>
                <w:sz w:val="24"/>
                <w:szCs w:val="24"/>
              </w:rPr>
              <w:t>5. Use of mobile phones by pupils</w:t>
            </w:r>
            <w:r>
              <w:rPr>
                <w:rFonts w:ascii="Arial" w:eastAsia="Arial" w:hAnsi="Arial" w:cs="Arial"/>
                <w:color w:val="000000"/>
                <w:sz w:val="24"/>
                <w:szCs w:val="24"/>
              </w:rPr>
              <w:tab/>
              <w:t>6</w:t>
            </w:r>
          </w:hyperlink>
        </w:p>
        <w:p w14:paraId="479F1133"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g8828ew7fhni">
            <w:r>
              <w:rPr>
                <w:rFonts w:ascii="Arial" w:eastAsia="Arial" w:hAnsi="Arial" w:cs="Arial"/>
                <w:color w:val="000000"/>
                <w:sz w:val="24"/>
                <w:szCs w:val="24"/>
              </w:rPr>
              <w:t>7. Loss, theft or damage</w:t>
            </w:r>
            <w:r>
              <w:rPr>
                <w:rFonts w:ascii="Arial" w:eastAsia="Arial" w:hAnsi="Arial" w:cs="Arial"/>
                <w:color w:val="000000"/>
                <w:sz w:val="24"/>
                <w:szCs w:val="24"/>
              </w:rPr>
              <w:tab/>
              <w:t>9</w:t>
            </w:r>
          </w:hyperlink>
        </w:p>
        <w:p w14:paraId="3C639E7B"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71nigmx5ah60">
            <w:r>
              <w:rPr>
                <w:rFonts w:ascii="Arial" w:eastAsia="Arial" w:hAnsi="Arial" w:cs="Arial"/>
                <w:color w:val="000000"/>
                <w:sz w:val="24"/>
                <w:szCs w:val="24"/>
              </w:rPr>
              <w:t>8. Monitoring and review</w:t>
            </w:r>
            <w:r>
              <w:rPr>
                <w:rFonts w:ascii="Arial" w:eastAsia="Arial" w:hAnsi="Arial" w:cs="Arial"/>
                <w:color w:val="000000"/>
                <w:sz w:val="24"/>
                <w:szCs w:val="24"/>
              </w:rPr>
              <w:tab/>
              <w:t>9</w:t>
            </w:r>
          </w:hyperlink>
        </w:p>
        <w:p w14:paraId="54C39D10"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tozwqx3ievii">
            <w:r>
              <w:rPr>
                <w:rFonts w:ascii="Arial" w:eastAsia="Arial" w:hAnsi="Arial" w:cs="Arial"/>
                <w:color w:val="000000"/>
                <w:sz w:val="24"/>
                <w:szCs w:val="24"/>
              </w:rPr>
              <w:t xml:space="preserve">9. Appendix </w:t>
            </w:r>
            <w:r>
              <w:rPr>
                <w:rFonts w:ascii="Arial" w:eastAsia="Arial" w:hAnsi="Arial" w:cs="Arial"/>
                <w:color w:val="000000"/>
                <w:sz w:val="24"/>
                <w:szCs w:val="24"/>
              </w:rPr>
              <w:t>1: Acceptable Use Agreement for pupils allowed to bring their phones to school due to exceptional circumstances</w:t>
            </w:r>
            <w:r>
              <w:rPr>
                <w:rFonts w:ascii="Arial" w:eastAsia="Arial" w:hAnsi="Arial" w:cs="Arial"/>
                <w:color w:val="000000"/>
                <w:sz w:val="24"/>
                <w:szCs w:val="24"/>
              </w:rPr>
              <w:tab/>
              <w:t>10</w:t>
            </w:r>
          </w:hyperlink>
        </w:p>
        <w:p w14:paraId="6F6D5A7B"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qpg1rw7850wq">
            <w:r>
              <w:rPr>
                <w:rFonts w:ascii="Arial" w:eastAsia="Arial" w:hAnsi="Arial" w:cs="Arial"/>
                <w:color w:val="000000"/>
                <w:sz w:val="24"/>
                <w:szCs w:val="24"/>
              </w:rPr>
              <w:t>10. Appendix 2: Permission form allowing a pupil to bring their phone to school</w:t>
            </w:r>
            <w:r>
              <w:rPr>
                <w:rFonts w:ascii="Arial" w:eastAsia="Arial" w:hAnsi="Arial" w:cs="Arial"/>
                <w:color w:val="000000"/>
                <w:sz w:val="24"/>
                <w:szCs w:val="24"/>
              </w:rPr>
              <w:tab/>
              <w:t>11</w:t>
            </w:r>
          </w:hyperlink>
        </w:p>
        <w:p w14:paraId="5135218F" w14:textId="77777777" w:rsidR="00BC1238" w:rsidRDefault="00CB1FB3">
          <w:pPr>
            <w:pBdr>
              <w:top w:val="nil"/>
              <w:left w:val="nil"/>
              <w:bottom w:val="nil"/>
              <w:right w:val="nil"/>
              <w:between w:val="nil"/>
            </w:pBdr>
            <w:tabs>
              <w:tab w:val="right" w:pos="9742"/>
            </w:tabs>
            <w:spacing w:before="240" w:after="240" w:line="240" w:lineRule="auto"/>
            <w:rPr>
              <w:rFonts w:ascii="Arial" w:eastAsia="Arial" w:hAnsi="Arial" w:cs="Arial"/>
              <w:color w:val="000000"/>
              <w:sz w:val="24"/>
              <w:szCs w:val="24"/>
            </w:rPr>
          </w:pPr>
          <w:hyperlink w:anchor="_heading=h.p7ejyvvwll9a">
            <w:r>
              <w:rPr>
                <w:rFonts w:ascii="Arial" w:eastAsia="Arial" w:hAnsi="Arial" w:cs="Arial"/>
                <w:color w:val="000000"/>
                <w:sz w:val="24"/>
                <w:szCs w:val="24"/>
              </w:rPr>
              <w:t>11. Appendix 3: Template mobile phone information slip for visitors</w:t>
            </w:r>
            <w:r>
              <w:rPr>
                <w:rFonts w:ascii="Arial" w:eastAsia="Arial" w:hAnsi="Arial" w:cs="Arial"/>
                <w:color w:val="000000"/>
                <w:sz w:val="24"/>
                <w:szCs w:val="24"/>
              </w:rPr>
              <w:tab/>
              <w:t>12</w:t>
            </w:r>
          </w:hyperlink>
        </w:p>
        <w:p w14:paraId="7E5554F8" w14:textId="77777777" w:rsidR="00BC1238" w:rsidRDefault="00CB1FB3">
          <w:pPr>
            <w:spacing w:before="240" w:after="240" w:line="240" w:lineRule="auto"/>
            <w:rPr>
              <w:rFonts w:ascii="Arial" w:eastAsia="Arial" w:hAnsi="Arial" w:cs="Arial"/>
            </w:rPr>
          </w:pPr>
          <w:r>
            <w:rPr>
              <w:noProof/>
            </w:rPr>
            <mc:AlternateContent>
              <mc:Choice Requires="wps">
                <w:drawing>
                  <wp:anchor distT="0" distB="0" distL="114300" distR="114300" simplePos="0" relativeHeight="251660288" behindDoc="0" locked="0" layoutInCell="1" hidden="0" allowOverlap="1" wp14:anchorId="7C4A492B" wp14:editId="48E5FB52">
                    <wp:simplePos x="0" y="0"/>
                    <wp:positionH relativeFrom="column">
                      <wp:posOffset>17146</wp:posOffset>
                    </wp:positionH>
                    <wp:positionV relativeFrom="paragraph">
                      <wp:posOffset>219710</wp:posOffset>
                    </wp:positionV>
                    <wp:extent cx="6158865"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2266568" y="3780000"/>
                              <a:ext cx="6158865" cy="0"/>
                            </a:xfrm>
                            <a:prstGeom prst="straightConnector1">
                              <a:avLst/>
                            </a:prstGeom>
                            <a:noFill/>
                            <a:ln w="12700" cap="flat" cmpd="sng">
                              <a:solidFill>
                                <a:srgbClr val="12263F"/>
                              </a:solidFill>
                              <a:prstDash val="solid"/>
                              <a:miter lim="8000"/>
                              <a:headEnd type="none" w="med" len="med"/>
                              <a:tailEnd type="none" w="med" len="med"/>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17146</wp:posOffset>
                    </wp:positionH>
                    <wp:positionV relativeFrom="paragraph">
                      <wp:posOffset>219710</wp:posOffset>
                    </wp:positionV>
                    <wp:extent cx="6158865" cy="12700"/>
                    <wp:effectExtent b="0" l="0" r="0" t="0"/>
                    <wp:wrapNone/>
                    <wp:docPr id="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158865" cy="12700"/>
                            </a:xfrm>
                            <a:prstGeom prst="rect"/>
                            <a:ln/>
                          </pic:spPr>
                        </pic:pic>
                      </a:graphicData>
                    </a:graphic>
                  </wp:anchor>
                </w:drawing>
              </mc:Fallback>
            </mc:AlternateContent>
          </w:r>
          <w:r>
            <w:fldChar w:fldCharType="end"/>
          </w:r>
        </w:p>
      </w:sdtContent>
    </w:sdt>
    <w:p w14:paraId="2AA9AF1F" w14:textId="77777777" w:rsidR="00BC1238" w:rsidRDefault="00BC1238">
      <w:pPr>
        <w:spacing w:after="0" w:line="240" w:lineRule="auto"/>
        <w:rPr>
          <w:rFonts w:ascii="Arial" w:eastAsia="Arial" w:hAnsi="Arial" w:cs="Arial"/>
        </w:rPr>
      </w:pPr>
    </w:p>
    <w:p w14:paraId="4AB00A02" w14:textId="77777777" w:rsidR="00BC1238" w:rsidRDefault="00BC1238">
      <w:pPr>
        <w:pStyle w:val="Heading1"/>
        <w:keepNext w:val="0"/>
        <w:keepLines w:val="0"/>
        <w:spacing w:before="0" w:line="240" w:lineRule="auto"/>
        <w:rPr>
          <w:rFonts w:ascii="Arial" w:eastAsia="Arial" w:hAnsi="Arial" w:cs="Arial"/>
          <w:color w:val="0070C0"/>
          <w:sz w:val="24"/>
          <w:szCs w:val="24"/>
        </w:rPr>
      </w:pPr>
      <w:bookmarkStart w:id="2" w:name="_heading=h.z6fomt8zsrle" w:colFirst="0" w:colLast="0"/>
      <w:bookmarkEnd w:id="2"/>
    </w:p>
    <w:p w14:paraId="5E7CCF15" w14:textId="77777777" w:rsidR="00BC1238" w:rsidRDefault="00CB1FB3">
      <w:pPr>
        <w:widowControl/>
        <w:spacing w:after="160" w:line="259" w:lineRule="auto"/>
        <w:rPr>
          <w:rFonts w:ascii="Arial" w:eastAsia="Arial" w:hAnsi="Arial" w:cs="Arial"/>
          <w:color w:val="0070C0"/>
          <w:sz w:val="24"/>
          <w:szCs w:val="24"/>
        </w:rPr>
      </w:pPr>
      <w:r>
        <w:br w:type="page"/>
      </w:r>
    </w:p>
    <w:p w14:paraId="75214918" w14:textId="77777777" w:rsidR="00BC1238" w:rsidRDefault="00CB1FB3">
      <w:pPr>
        <w:pStyle w:val="Heading1"/>
        <w:keepNext w:val="0"/>
        <w:keepLines w:val="0"/>
        <w:spacing w:before="0" w:line="240" w:lineRule="auto"/>
        <w:rPr>
          <w:rFonts w:ascii="Arial" w:eastAsia="Arial" w:hAnsi="Arial" w:cs="Arial"/>
          <w:color w:val="0070C0"/>
          <w:sz w:val="28"/>
          <w:szCs w:val="28"/>
        </w:rPr>
      </w:pPr>
      <w:r>
        <w:rPr>
          <w:rFonts w:ascii="Arial" w:eastAsia="Arial" w:hAnsi="Arial" w:cs="Arial"/>
          <w:color w:val="0070C0"/>
          <w:sz w:val="28"/>
          <w:szCs w:val="28"/>
        </w:rPr>
        <w:t>1. Introduction and aims</w:t>
      </w:r>
    </w:p>
    <w:p w14:paraId="18FE1036" w14:textId="77777777" w:rsidR="00BC1238" w:rsidRDefault="00CB1FB3">
      <w:pPr>
        <w:spacing w:after="0" w:line="240" w:lineRule="auto"/>
        <w:rPr>
          <w:rFonts w:ascii="Arial" w:eastAsia="Arial" w:hAnsi="Arial" w:cs="Arial"/>
        </w:rPr>
      </w:pPr>
      <w:r>
        <w:rPr>
          <w:rFonts w:ascii="Arial" w:eastAsia="Arial" w:hAnsi="Arial" w:cs="Arial"/>
        </w:rPr>
        <w:t>At all our schools within the Diocese of St Albans Multi Academy Trust, our policy aims to:</w:t>
      </w:r>
    </w:p>
    <w:p w14:paraId="65C0B012" w14:textId="77777777" w:rsidR="00BC1238" w:rsidRDefault="00CB1FB3">
      <w:pPr>
        <w:widowControl/>
        <w:numPr>
          <w:ilvl w:val="0"/>
          <w:numId w:val="14"/>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Ensure our environment is mobile phone-free by default</w:t>
      </w:r>
    </w:p>
    <w:p w14:paraId="2C2F952E" w14:textId="77777777" w:rsidR="00BC1238" w:rsidRDefault="00CB1FB3">
      <w:pPr>
        <w:widowControl/>
        <w:numPr>
          <w:ilvl w:val="0"/>
          <w:numId w:val="14"/>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Ensure the safe, responsible and lawful use of mobile phones, where applicable</w:t>
      </w:r>
    </w:p>
    <w:p w14:paraId="387ADC1B" w14:textId="77777777" w:rsidR="00BC1238" w:rsidRDefault="00CB1FB3">
      <w:pPr>
        <w:widowControl/>
        <w:numPr>
          <w:ilvl w:val="0"/>
          <w:numId w:val="14"/>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Provide clear guidelines for t</w:t>
      </w:r>
      <w:r>
        <w:rPr>
          <w:rFonts w:ascii="Arial" w:eastAsia="Arial" w:hAnsi="Arial" w:cs="Arial"/>
          <w:color w:val="000000"/>
        </w:rPr>
        <w:t>he use of mobile phones for pupils, staff, parents/carers, visitors and volunteers</w:t>
      </w:r>
    </w:p>
    <w:p w14:paraId="5C5ABBD8" w14:textId="77777777" w:rsidR="00BC1238" w:rsidRDefault="00CB1FB3">
      <w:pPr>
        <w:widowControl/>
        <w:numPr>
          <w:ilvl w:val="0"/>
          <w:numId w:val="14"/>
        </w:numPr>
        <w:pBdr>
          <w:top w:val="nil"/>
          <w:left w:val="nil"/>
          <w:bottom w:val="nil"/>
          <w:right w:val="nil"/>
          <w:between w:val="nil"/>
        </w:pBdr>
        <w:spacing w:after="0" w:line="240" w:lineRule="auto"/>
        <w:ind w:left="709"/>
        <w:rPr>
          <w:rFonts w:ascii="Arial" w:eastAsia="Arial" w:hAnsi="Arial" w:cs="Arial"/>
          <w:color w:val="000000"/>
        </w:rPr>
      </w:pPr>
      <w:r>
        <w:rPr>
          <w:rFonts w:ascii="Arial" w:eastAsia="Arial" w:hAnsi="Arial" w:cs="Arial"/>
          <w:color w:val="000000"/>
        </w:rPr>
        <w:t xml:space="preserve">Support the school’s other policies, especially those related to child protection, </w:t>
      </w:r>
      <w:proofErr w:type="spellStart"/>
      <w:r>
        <w:rPr>
          <w:rFonts w:ascii="Arial" w:eastAsia="Arial" w:hAnsi="Arial" w:cs="Arial"/>
          <w:color w:val="000000"/>
        </w:rPr>
        <w:t>behaviour</w:t>
      </w:r>
      <w:proofErr w:type="spellEnd"/>
      <w:r>
        <w:rPr>
          <w:rFonts w:ascii="Arial" w:eastAsia="Arial" w:hAnsi="Arial" w:cs="Arial"/>
          <w:color w:val="000000"/>
        </w:rPr>
        <w:t xml:space="preserve"> and acceptable use. </w:t>
      </w:r>
    </w:p>
    <w:p w14:paraId="1FE5249D" w14:textId="77777777" w:rsidR="00BC1238" w:rsidRDefault="00BC1238">
      <w:pPr>
        <w:spacing w:after="0" w:line="240" w:lineRule="auto"/>
        <w:rPr>
          <w:rFonts w:ascii="Arial" w:eastAsia="Arial" w:hAnsi="Arial" w:cs="Arial"/>
        </w:rPr>
      </w:pPr>
    </w:p>
    <w:p w14:paraId="34BA5807" w14:textId="77777777" w:rsidR="00BC1238" w:rsidRDefault="00CB1FB3">
      <w:pPr>
        <w:spacing w:after="0" w:line="240" w:lineRule="auto"/>
        <w:rPr>
          <w:rFonts w:ascii="Arial" w:eastAsia="Arial" w:hAnsi="Arial" w:cs="Arial"/>
        </w:rPr>
      </w:pPr>
      <w:r>
        <w:rPr>
          <w:rFonts w:ascii="Arial" w:eastAsia="Arial" w:hAnsi="Arial" w:cs="Arial"/>
        </w:rPr>
        <w:t>This policy also aims to address some of the challenges posed by mobile phones in school, such as:</w:t>
      </w:r>
    </w:p>
    <w:p w14:paraId="6BCFD8D6" w14:textId="77777777" w:rsidR="00BC1238" w:rsidRDefault="00CB1FB3">
      <w:pPr>
        <w:numPr>
          <w:ilvl w:val="0"/>
          <w:numId w:val="16"/>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Risks to child protection</w:t>
      </w:r>
    </w:p>
    <w:p w14:paraId="1FBE70D9" w14:textId="77777777" w:rsidR="00BC1238" w:rsidRDefault="00CB1FB3">
      <w:pPr>
        <w:numPr>
          <w:ilvl w:val="0"/>
          <w:numId w:val="16"/>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Data protection issues</w:t>
      </w:r>
    </w:p>
    <w:p w14:paraId="67FBE5E8" w14:textId="77777777" w:rsidR="00BC1238" w:rsidRDefault="00CB1FB3">
      <w:pPr>
        <w:numPr>
          <w:ilvl w:val="0"/>
          <w:numId w:val="16"/>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Risk of theft, loss, or damage</w:t>
      </w:r>
    </w:p>
    <w:p w14:paraId="45AFF482" w14:textId="77777777" w:rsidR="00BC1238" w:rsidRDefault="00CB1FB3">
      <w:pPr>
        <w:numPr>
          <w:ilvl w:val="0"/>
          <w:numId w:val="16"/>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Appropriate use of technology for learning purposes</w:t>
      </w:r>
    </w:p>
    <w:p w14:paraId="0A440967" w14:textId="77777777" w:rsidR="00BC1238" w:rsidRDefault="00BC1238">
      <w:pPr>
        <w:spacing w:after="0" w:line="240" w:lineRule="auto"/>
        <w:rPr>
          <w:rFonts w:ascii="Arial" w:eastAsia="Arial" w:hAnsi="Arial" w:cs="Arial"/>
        </w:rPr>
      </w:pPr>
    </w:p>
    <w:p w14:paraId="6F2976A7" w14:textId="77777777" w:rsidR="00BC1238" w:rsidRDefault="00CB1FB3">
      <w:pPr>
        <w:spacing w:after="0" w:line="240" w:lineRule="auto"/>
        <w:rPr>
          <w:rFonts w:ascii="Arial" w:eastAsia="Arial" w:hAnsi="Arial" w:cs="Arial"/>
        </w:rPr>
      </w:pPr>
      <w:r>
        <w:rPr>
          <w:rFonts w:ascii="Arial" w:eastAsia="Arial" w:hAnsi="Arial" w:cs="Arial"/>
        </w:rPr>
        <w:t>Note: throughout this po</w:t>
      </w:r>
      <w:r>
        <w:rPr>
          <w:rFonts w:ascii="Arial" w:eastAsia="Arial" w:hAnsi="Arial" w:cs="Arial"/>
        </w:rPr>
        <w:t>licy, ‘mobile phones’ refers to mobile phones and similar devices, for example Smart Watches / Smart Glasses.</w:t>
      </w:r>
      <w:r>
        <w:rPr>
          <w:rFonts w:ascii="Arial" w:eastAsia="Arial" w:hAnsi="Arial" w:cs="Arial"/>
        </w:rPr>
        <w:br/>
      </w:r>
    </w:p>
    <w:p w14:paraId="24B9D463" w14:textId="77777777" w:rsidR="00BC1238" w:rsidRDefault="00CB1FB3">
      <w:pPr>
        <w:pStyle w:val="Heading1"/>
        <w:keepNext w:val="0"/>
        <w:keepLines w:val="0"/>
        <w:spacing w:before="0" w:line="240" w:lineRule="auto"/>
        <w:rPr>
          <w:rFonts w:ascii="Arial" w:eastAsia="Arial" w:hAnsi="Arial" w:cs="Arial"/>
          <w:color w:val="0070C0"/>
          <w:sz w:val="28"/>
          <w:szCs w:val="28"/>
        </w:rPr>
      </w:pPr>
      <w:bookmarkStart w:id="3" w:name="_heading=h.f73l4hyl41wl" w:colFirst="0" w:colLast="0"/>
      <w:bookmarkEnd w:id="3"/>
      <w:r>
        <w:rPr>
          <w:rFonts w:ascii="Arial" w:eastAsia="Arial" w:hAnsi="Arial" w:cs="Arial"/>
          <w:color w:val="0070C0"/>
          <w:sz w:val="28"/>
          <w:szCs w:val="28"/>
        </w:rPr>
        <w:t>2. Relevant guidance</w:t>
      </w:r>
    </w:p>
    <w:p w14:paraId="0815AD37" w14:textId="77777777" w:rsidR="00BC1238" w:rsidRDefault="00CB1FB3">
      <w:pPr>
        <w:spacing w:after="0" w:line="240" w:lineRule="auto"/>
        <w:rPr>
          <w:rFonts w:ascii="Arial" w:eastAsia="Arial" w:hAnsi="Arial" w:cs="Arial"/>
        </w:rPr>
      </w:pPr>
      <w:r>
        <w:rPr>
          <w:rFonts w:ascii="Arial" w:eastAsia="Arial" w:hAnsi="Arial" w:cs="Arial"/>
        </w:rPr>
        <w:t xml:space="preserve">This policy meets the requirements of section 36 of the </w:t>
      </w:r>
      <w:hyperlink r:id="rId14">
        <w:r>
          <w:rPr>
            <w:rFonts w:ascii="Arial" w:eastAsia="Arial" w:hAnsi="Arial" w:cs="Arial"/>
            <w:color w:val="0072CC"/>
            <w:u w:val="single"/>
          </w:rPr>
          <w:t>Children’s Wellbeing and Schools Act 2026</w:t>
        </w:r>
      </w:hyperlink>
      <w:r>
        <w:rPr>
          <w:rFonts w:ascii="Arial" w:eastAsia="Arial" w:hAnsi="Arial" w:cs="Arial"/>
        </w:rPr>
        <w:t xml:space="preserve">, and the Department for Education (DfE)’s </w:t>
      </w:r>
      <w:hyperlink r:id="rId15">
        <w:r>
          <w:rPr>
            <w:rFonts w:ascii="Arial" w:eastAsia="Arial" w:hAnsi="Arial" w:cs="Arial"/>
            <w:color w:val="0072CC"/>
            <w:u w:val="single"/>
          </w:rPr>
          <w:t>mobile phone guidance</w:t>
        </w:r>
      </w:hyperlink>
      <w:r>
        <w:rPr>
          <w:rFonts w:ascii="Arial" w:eastAsia="Arial" w:hAnsi="Arial" w:cs="Arial"/>
        </w:rPr>
        <w:t xml:space="preserve"> and </w:t>
      </w:r>
      <w:hyperlink r:id="rId16">
        <w:proofErr w:type="spellStart"/>
        <w:r>
          <w:rPr>
            <w:rFonts w:ascii="Arial" w:eastAsia="Arial" w:hAnsi="Arial" w:cs="Arial"/>
            <w:color w:val="0072CC"/>
            <w:u w:val="single"/>
          </w:rPr>
          <w:t>behaviour</w:t>
        </w:r>
        <w:proofErr w:type="spellEnd"/>
        <w:r>
          <w:rPr>
            <w:rFonts w:ascii="Arial" w:eastAsia="Arial" w:hAnsi="Arial" w:cs="Arial"/>
            <w:color w:val="0072CC"/>
            <w:u w:val="single"/>
          </w:rPr>
          <w:t xml:space="preserve"> guidance</w:t>
        </w:r>
      </w:hyperlink>
      <w:r>
        <w:rPr>
          <w:rFonts w:ascii="Arial" w:eastAsia="Arial" w:hAnsi="Arial" w:cs="Arial"/>
        </w:rPr>
        <w:t xml:space="preserve">. Further guidance that should be considered alongside this policy is </w:t>
      </w:r>
      <w:hyperlink r:id="rId17">
        <w:r>
          <w:rPr>
            <w:rFonts w:ascii="Arial" w:eastAsia="Arial" w:hAnsi="Arial" w:cs="Arial"/>
            <w:color w:val="0072CC"/>
            <w:u w:val="single"/>
          </w:rPr>
          <w:t>Keeping Children Safe in Education</w:t>
        </w:r>
      </w:hyperlink>
      <w:r>
        <w:rPr>
          <w:rFonts w:ascii="Arial" w:eastAsia="Arial" w:hAnsi="Arial" w:cs="Arial"/>
        </w:rPr>
        <w:t xml:space="preserve">. </w:t>
      </w:r>
    </w:p>
    <w:p w14:paraId="42A2C2E3" w14:textId="77777777" w:rsidR="00BC1238" w:rsidRDefault="00BC1238">
      <w:pPr>
        <w:pStyle w:val="Heading1"/>
        <w:keepNext w:val="0"/>
        <w:keepLines w:val="0"/>
        <w:spacing w:before="0" w:line="240" w:lineRule="auto"/>
        <w:rPr>
          <w:rFonts w:ascii="Arial" w:eastAsia="Arial" w:hAnsi="Arial" w:cs="Arial"/>
          <w:color w:val="0070C0"/>
          <w:sz w:val="24"/>
          <w:szCs w:val="24"/>
        </w:rPr>
      </w:pPr>
      <w:bookmarkStart w:id="4" w:name="_heading=h.vksuzr5taq20" w:colFirst="0" w:colLast="0"/>
      <w:bookmarkEnd w:id="4"/>
    </w:p>
    <w:p w14:paraId="791B693C" w14:textId="77777777" w:rsidR="00BC1238" w:rsidRDefault="00CB1FB3">
      <w:pPr>
        <w:pStyle w:val="Heading1"/>
        <w:keepNext w:val="0"/>
        <w:keepLines w:val="0"/>
        <w:spacing w:before="0" w:line="240" w:lineRule="auto"/>
        <w:rPr>
          <w:rFonts w:ascii="Arial" w:eastAsia="Arial" w:hAnsi="Arial" w:cs="Arial"/>
          <w:color w:val="0070C0"/>
          <w:sz w:val="28"/>
          <w:szCs w:val="28"/>
        </w:rPr>
      </w:pPr>
      <w:r>
        <w:rPr>
          <w:rFonts w:ascii="Arial" w:eastAsia="Arial" w:hAnsi="Arial" w:cs="Arial"/>
          <w:color w:val="0070C0"/>
          <w:sz w:val="28"/>
          <w:szCs w:val="28"/>
        </w:rPr>
        <w:t>3. Roles and responsibilities</w:t>
      </w:r>
    </w:p>
    <w:p w14:paraId="2BA11CC8" w14:textId="77777777" w:rsidR="00BC1238" w:rsidRDefault="00BC1238">
      <w:pPr>
        <w:spacing w:after="0" w:line="240" w:lineRule="auto"/>
        <w:rPr>
          <w:rFonts w:ascii="Arial" w:eastAsia="Arial" w:hAnsi="Arial" w:cs="Arial"/>
          <w:b/>
          <w:bCs/>
          <w:color w:val="12263F"/>
          <w:sz w:val="8"/>
          <w:szCs w:val="8"/>
        </w:rPr>
      </w:pPr>
    </w:p>
    <w:p w14:paraId="5ED9F368"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3.1 Staff</w:t>
      </w:r>
    </w:p>
    <w:p w14:paraId="6A5BB2F2" w14:textId="77777777" w:rsidR="00BC1238" w:rsidRDefault="00CB1FB3">
      <w:pPr>
        <w:spacing w:after="0" w:line="240" w:lineRule="auto"/>
        <w:rPr>
          <w:rFonts w:ascii="Arial" w:eastAsia="Arial" w:hAnsi="Arial" w:cs="Arial"/>
        </w:rPr>
      </w:pPr>
      <w:r>
        <w:rPr>
          <w:rFonts w:ascii="Arial" w:eastAsia="Arial" w:hAnsi="Arial" w:cs="Arial"/>
        </w:rPr>
        <w:t xml:space="preserve">All staff (including teachers, support staff and supply staff) are required to </w:t>
      </w:r>
      <w:r>
        <w:rPr>
          <w:rFonts w:ascii="Arial" w:eastAsia="Arial" w:hAnsi="Arial" w:cs="Arial"/>
        </w:rPr>
        <w:t>actively enforce this policy and challenge any breach of mobile phone restrictions immediately and consistently.</w:t>
      </w:r>
    </w:p>
    <w:p w14:paraId="5AECE9C5" w14:textId="77777777" w:rsidR="00BC1238" w:rsidRDefault="00BC1238">
      <w:pPr>
        <w:widowControl/>
        <w:spacing w:after="0" w:line="240" w:lineRule="auto"/>
        <w:rPr>
          <w:rFonts w:ascii="Arial" w:eastAsia="Arial" w:hAnsi="Arial" w:cs="Arial"/>
        </w:rPr>
      </w:pPr>
    </w:p>
    <w:p w14:paraId="4DD10E12" w14:textId="77777777" w:rsidR="00BC1238" w:rsidRDefault="00CB1FB3">
      <w:pPr>
        <w:widowControl/>
        <w:spacing w:after="0" w:line="240" w:lineRule="auto"/>
        <w:rPr>
          <w:rFonts w:ascii="Arial" w:eastAsia="Arial" w:hAnsi="Arial" w:cs="Arial"/>
        </w:rPr>
      </w:pPr>
      <w:r>
        <w:rPr>
          <w:rFonts w:ascii="Arial" w:eastAsia="Arial" w:hAnsi="Arial" w:cs="Arial"/>
        </w:rPr>
        <w:t>Volunteers, or anyone else otherwise engaged by the school, must alert a member of staff if they witness, or are aware of, a breach of this po</w:t>
      </w:r>
      <w:r>
        <w:rPr>
          <w:rFonts w:ascii="Arial" w:eastAsia="Arial" w:hAnsi="Arial" w:cs="Arial"/>
        </w:rPr>
        <w:t>licy.</w:t>
      </w:r>
    </w:p>
    <w:p w14:paraId="6815AAC5" w14:textId="77777777" w:rsidR="00BC1238" w:rsidRDefault="00BC1238">
      <w:pPr>
        <w:widowControl/>
        <w:spacing w:after="0" w:line="240" w:lineRule="auto"/>
        <w:rPr>
          <w:rFonts w:ascii="Arial" w:eastAsia="Arial" w:hAnsi="Arial" w:cs="Arial"/>
        </w:rPr>
      </w:pPr>
    </w:p>
    <w:p w14:paraId="2245266E" w14:textId="77777777" w:rsidR="00BC1238" w:rsidRDefault="00CB1FB3">
      <w:pPr>
        <w:spacing w:after="0" w:line="240" w:lineRule="auto"/>
        <w:rPr>
          <w:rFonts w:ascii="Arial" w:eastAsia="Arial" w:hAnsi="Arial" w:cs="Arial"/>
        </w:rPr>
      </w:pPr>
      <w:r>
        <w:rPr>
          <w:rFonts w:ascii="Arial" w:eastAsia="Arial" w:hAnsi="Arial" w:cs="Arial"/>
        </w:rPr>
        <w:t>The Headteacher or delegated member of the Senior Leadership Team is responsible for monitoring the policy and as a Trust wide policy, our Trust is responsible for reviewing it every 2 years and holding staff and pupils accountable for its implement</w:t>
      </w:r>
      <w:r>
        <w:rPr>
          <w:rFonts w:ascii="Arial" w:eastAsia="Arial" w:hAnsi="Arial" w:cs="Arial"/>
        </w:rPr>
        <w:t xml:space="preserve">ation. </w:t>
      </w:r>
    </w:p>
    <w:p w14:paraId="51DFFBCA" w14:textId="77777777" w:rsidR="00BC1238" w:rsidRDefault="00BC1238">
      <w:pPr>
        <w:spacing w:after="0" w:line="240" w:lineRule="auto"/>
        <w:rPr>
          <w:rFonts w:ascii="Arial" w:eastAsia="Arial" w:hAnsi="Arial" w:cs="Arial"/>
        </w:rPr>
      </w:pPr>
    </w:p>
    <w:p w14:paraId="18CB4635" w14:textId="77777777" w:rsidR="00BC1238" w:rsidRDefault="00CB1FB3">
      <w:pPr>
        <w:spacing w:after="0" w:line="240" w:lineRule="auto"/>
        <w:rPr>
          <w:rFonts w:ascii="Arial" w:eastAsia="Arial" w:hAnsi="Arial" w:cs="Arial"/>
        </w:rPr>
      </w:pPr>
      <w:r>
        <w:rPr>
          <w:rFonts w:ascii="Arial" w:eastAsia="Arial" w:hAnsi="Arial" w:cs="Arial"/>
        </w:rPr>
        <w:t>Staff will address any questions or concerns from parents/carers quickly and clearly communicate the reasons for prohibiting the use of mobile phones.</w:t>
      </w:r>
    </w:p>
    <w:p w14:paraId="49512037" w14:textId="77777777" w:rsidR="00BC1238" w:rsidRDefault="00BC1238">
      <w:pPr>
        <w:pStyle w:val="Heading1"/>
        <w:keepNext w:val="0"/>
        <w:keepLines w:val="0"/>
        <w:spacing w:before="0" w:line="240" w:lineRule="auto"/>
        <w:rPr>
          <w:rFonts w:ascii="Arial" w:eastAsia="Arial" w:hAnsi="Arial" w:cs="Arial"/>
          <w:color w:val="0070C0"/>
          <w:sz w:val="24"/>
          <w:szCs w:val="24"/>
        </w:rPr>
      </w:pPr>
      <w:bookmarkStart w:id="5" w:name="_heading=h.7dkqef9prlze" w:colFirst="0" w:colLast="0"/>
      <w:bookmarkEnd w:id="5"/>
    </w:p>
    <w:p w14:paraId="484DCA54" w14:textId="77777777" w:rsidR="00BC1238" w:rsidRDefault="00CB1FB3">
      <w:pPr>
        <w:pStyle w:val="Heading1"/>
        <w:keepNext w:val="0"/>
        <w:keepLines w:val="0"/>
        <w:spacing w:before="0" w:line="240" w:lineRule="auto"/>
        <w:rPr>
          <w:rFonts w:ascii="Arial" w:eastAsia="Arial" w:hAnsi="Arial" w:cs="Arial"/>
          <w:color w:val="0070C0"/>
          <w:sz w:val="28"/>
          <w:szCs w:val="28"/>
        </w:rPr>
      </w:pPr>
      <w:r>
        <w:rPr>
          <w:rFonts w:ascii="Arial" w:eastAsia="Arial" w:hAnsi="Arial" w:cs="Arial"/>
          <w:color w:val="0070C0"/>
          <w:sz w:val="28"/>
          <w:szCs w:val="28"/>
        </w:rPr>
        <w:t>4. Use of mobile phones by staff</w:t>
      </w:r>
    </w:p>
    <w:p w14:paraId="6B57C504" w14:textId="77777777" w:rsidR="00BC1238" w:rsidRDefault="00BC1238">
      <w:pPr>
        <w:spacing w:after="0" w:line="240" w:lineRule="auto"/>
        <w:rPr>
          <w:rFonts w:ascii="Arial" w:eastAsia="Arial" w:hAnsi="Arial" w:cs="Arial"/>
          <w:b/>
          <w:bCs/>
          <w:color w:val="12263F"/>
          <w:sz w:val="8"/>
          <w:szCs w:val="8"/>
        </w:rPr>
      </w:pPr>
    </w:p>
    <w:p w14:paraId="212E15C1"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4.1 Personal mobile phones</w:t>
      </w:r>
    </w:p>
    <w:p w14:paraId="000544CA" w14:textId="77777777" w:rsidR="00BC1238" w:rsidRDefault="00CB1FB3">
      <w:pPr>
        <w:spacing w:after="0" w:line="240" w:lineRule="auto"/>
        <w:rPr>
          <w:rFonts w:ascii="Arial" w:eastAsia="Arial" w:hAnsi="Arial" w:cs="Arial"/>
        </w:rPr>
      </w:pPr>
      <w:r>
        <w:rPr>
          <w:rFonts w:ascii="Arial" w:eastAsia="Arial" w:hAnsi="Arial" w:cs="Arial"/>
        </w:rPr>
        <w:t>Staff (including volunteers, contractors an</w:t>
      </w:r>
      <w:r>
        <w:rPr>
          <w:rFonts w:ascii="Arial" w:eastAsia="Arial" w:hAnsi="Arial" w:cs="Arial"/>
        </w:rPr>
        <w:t>d anyone else otherwise engaged by the school) are not permitted to use their personal mobile phone during the school day, while children are present or during contact time.  Use of personal mobile phones must be restricted to non-contact time, and to area</w:t>
      </w:r>
      <w:r>
        <w:rPr>
          <w:rFonts w:ascii="Arial" w:eastAsia="Arial" w:hAnsi="Arial" w:cs="Arial"/>
        </w:rPr>
        <w:t>s of the school where pupils are not present (such as the staffroom or designated offices).</w:t>
      </w:r>
    </w:p>
    <w:p w14:paraId="652CAB48" w14:textId="77777777" w:rsidR="00BC1238" w:rsidRDefault="00BC1238">
      <w:pPr>
        <w:spacing w:after="0" w:line="240" w:lineRule="auto"/>
        <w:rPr>
          <w:rFonts w:ascii="Arial" w:eastAsia="Arial" w:hAnsi="Arial" w:cs="Arial"/>
        </w:rPr>
      </w:pPr>
    </w:p>
    <w:p w14:paraId="7DB3E84F" w14:textId="77777777" w:rsidR="00BC1238" w:rsidRDefault="00CB1FB3">
      <w:pPr>
        <w:spacing w:after="0" w:line="240" w:lineRule="auto"/>
        <w:rPr>
          <w:rFonts w:ascii="Arial" w:eastAsia="Arial" w:hAnsi="Arial" w:cs="Arial"/>
        </w:rPr>
      </w:pPr>
      <w:r>
        <w:rPr>
          <w:rFonts w:ascii="Arial" w:eastAsia="Arial" w:hAnsi="Arial" w:cs="Arial"/>
        </w:rPr>
        <w:t xml:space="preserve">There may be circumstances in which it’s appropriate for a member of staff to have use of their phone during contact time for personal reasons. For instance (this </w:t>
      </w:r>
      <w:r>
        <w:rPr>
          <w:rFonts w:ascii="Arial" w:eastAsia="Arial" w:hAnsi="Arial" w:cs="Arial"/>
        </w:rPr>
        <w:t>list is non-exhaustive):</w:t>
      </w:r>
    </w:p>
    <w:p w14:paraId="79E40FC3" w14:textId="77777777" w:rsidR="00BC1238" w:rsidRDefault="00CB1FB3">
      <w:pPr>
        <w:widowControl/>
        <w:numPr>
          <w:ilvl w:val="0"/>
          <w:numId w:val="17"/>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For emergency contact by their child, or their child’s school</w:t>
      </w:r>
    </w:p>
    <w:p w14:paraId="3D3DAFCA" w14:textId="77777777" w:rsidR="00BC1238" w:rsidRDefault="00CB1FB3">
      <w:pPr>
        <w:widowControl/>
        <w:numPr>
          <w:ilvl w:val="0"/>
          <w:numId w:val="17"/>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In the case of acutely ill dependents or family members</w:t>
      </w:r>
    </w:p>
    <w:p w14:paraId="028DAD48" w14:textId="77777777" w:rsidR="00BC1238" w:rsidRDefault="00BC1238">
      <w:pPr>
        <w:spacing w:after="0" w:line="240" w:lineRule="auto"/>
        <w:rPr>
          <w:rFonts w:ascii="Arial" w:eastAsia="Arial" w:hAnsi="Arial" w:cs="Arial"/>
        </w:rPr>
      </w:pPr>
    </w:p>
    <w:p w14:paraId="103D4EEB" w14:textId="77777777" w:rsidR="00BC1238" w:rsidRDefault="00CB1FB3">
      <w:pPr>
        <w:spacing w:after="0" w:line="240" w:lineRule="auto"/>
        <w:rPr>
          <w:rFonts w:ascii="Arial" w:eastAsia="Arial" w:hAnsi="Arial" w:cs="Arial"/>
        </w:rPr>
      </w:pPr>
      <w:r>
        <w:rPr>
          <w:rFonts w:ascii="Arial" w:eastAsia="Arial" w:hAnsi="Arial" w:cs="Arial"/>
        </w:rPr>
        <w:t xml:space="preserve">The Headteacher or delegated members of the Senior Leadership Team will decide on a case-by-basis whether to allow for special arrangements. </w:t>
      </w:r>
    </w:p>
    <w:p w14:paraId="1B0943D9" w14:textId="77777777" w:rsidR="00BC1238" w:rsidRDefault="00BC1238">
      <w:pPr>
        <w:spacing w:after="0" w:line="240" w:lineRule="auto"/>
        <w:rPr>
          <w:rFonts w:ascii="Arial" w:eastAsia="Arial" w:hAnsi="Arial" w:cs="Arial"/>
        </w:rPr>
      </w:pPr>
    </w:p>
    <w:p w14:paraId="4D7CA855" w14:textId="77777777" w:rsidR="00BC1238" w:rsidRDefault="00CB1FB3">
      <w:pPr>
        <w:spacing w:after="0" w:line="240" w:lineRule="auto"/>
        <w:rPr>
          <w:rFonts w:ascii="Arial" w:eastAsia="Arial" w:hAnsi="Arial" w:cs="Arial"/>
        </w:rPr>
      </w:pPr>
      <w:r>
        <w:rPr>
          <w:rFonts w:ascii="Arial" w:eastAsia="Arial" w:hAnsi="Arial" w:cs="Arial"/>
        </w:rPr>
        <w:t>If special arrangements are not deemed necessary, school staff can use the school office number as a point of eme</w:t>
      </w:r>
      <w:r>
        <w:rPr>
          <w:rFonts w:ascii="Arial" w:eastAsia="Arial" w:hAnsi="Arial" w:cs="Arial"/>
        </w:rPr>
        <w:t>rgency contact.</w:t>
      </w:r>
    </w:p>
    <w:p w14:paraId="4252B02D" w14:textId="77777777" w:rsidR="00BC1238" w:rsidRDefault="00BC1238">
      <w:pPr>
        <w:spacing w:after="0" w:line="240" w:lineRule="auto"/>
        <w:rPr>
          <w:rFonts w:ascii="Arial" w:eastAsia="Arial" w:hAnsi="Arial" w:cs="Arial"/>
          <w:b/>
          <w:bCs/>
          <w:color w:val="12263F"/>
          <w:sz w:val="24"/>
          <w:szCs w:val="24"/>
        </w:rPr>
      </w:pPr>
    </w:p>
    <w:p w14:paraId="793D8C61"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4.2 Data protection</w:t>
      </w:r>
    </w:p>
    <w:p w14:paraId="493F63DE" w14:textId="77777777" w:rsidR="00BC1238" w:rsidRDefault="00CB1FB3">
      <w:pPr>
        <w:spacing w:after="0" w:line="240" w:lineRule="auto"/>
        <w:rPr>
          <w:rFonts w:ascii="Arial" w:eastAsia="Arial" w:hAnsi="Arial" w:cs="Arial"/>
        </w:rPr>
      </w:pPr>
      <w:r>
        <w:rPr>
          <w:rFonts w:ascii="Arial" w:eastAsia="Arial" w:hAnsi="Arial" w:cs="Arial"/>
        </w:rPr>
        <w:t>Staff must not use their personal mobile phones to process personal data, or any other confidential school information, including entering such data into generative artificial intelligence (AI) tools such as chatbots (</w:t>
      </w:r>
      <w:proofErr w:type="gramStart"/>
      <w:r>
        <w:rPr>
          <w:rFonts w:ascii="Arial" w:eastAsia="Arial" w:hAnsi="Arial" w:cs="Arial"/>
        </w:rPr>
        <w:t>e</w:t>
      </w:r>
      <w:r>
        <w:rPr>
          <w:rFonts w:ascii="Arial" w:eastAsia="Arial" w:hAnsi="Arial" w:cs="Arial"/>
        </w:rPr>
        <w:t>.g.</w:t>
      </w:r>
      <w:proofErr w:type="gramEnd"/>
      <w:r>
        <w:rPr>
          <w:rFonts w:ascii="Arial" w:eastAsia="Arial" w:hAnsi="Arial" w:cs="Arial"/>
        </w:rPr>
        <w:t xml:space="preserve"> </w:t>
      </w:r>
      <w:proofErr w:type="spellStart"/>
      <w:r>
        <w:rPr>
          <w:rFonts w:ascii="Arial" w:eastAsia="Arial" w:hAnsi="Arial" w:cs="Arial"/>
        </w:rPr>
        <w:t>ChatGPT</w:t>
      </w:r>
      <w:proofErr w:type="spellEnd"/>
      <w:r>
        <w:rPr>
          <w:rFonts w:ascii="Arial" w:eastAsia="Arial" w:hAnsi="Arial" w:cs="Arial"/>
        </w:rPr>
        <w:t xml:space="preserve"> and Google Gemini).</w:t>
      </w:r>
    </w:p>
    <w:p w14:paraId="1FE71497" w14:textId="77777777" w:rsidR="00BC1238" w:rsidRDefault="00BC1238">
      <w:pPr>
        <w:spacing w:after="0" w:line="240" w:lineRule="auto"/>
        <w:rPr>
          <w:rFonts w:ascii="Arial" w:eastAsia="Arial" w:hAnsi="Arial" w:cs="Arial"/>
        </w:rPr>
      </w:pPr>
    </w:p>
    <w:p w14:paraId="7F0DAFA1" w14:textId="77777777" w:rsidR="00BC1238" w:rsidRDefault="00CB1FB3">
      <w:pPr>
        <w:spacing w:after="0" w:line="240" w:lineRule="auto"/>
        <w:rPr>
          <w:rFonts w:ascii="Arial" w:eastAsia="Arial" w:hAnsi="Arial" w:cs="Arial"/>
        </w:rPr>
      </w:pPr>
      <w:r>
        <w:rPr>
          <w:rFonts w:ascii="Arial" w:eastAsia="Arial" w:hAnsi="Arial" w:cs="Arial"/>
        </w:rPr>
        <w:t xml:space="preserve">Further information regarding Trust wide acceptable use of AI can be found in our Trust AI Protocol. For further information about GDPR and Acceptable Use, please see the relevant Trust wide policies. </w:t>
      </w:r>
    </w:p>
    <w:p w14:paraId="4B17BE54" w14:textId="77777777" w:rsidR="00BC1238" w:rsidRDefault="00BC1238">
      <w:pPr>
        <w:spacing w:after="0" w:line="240" w:lineRule="auto"/>
        <w:rPr>
          <w:rFonts w:ascii="Arial" w:eastAsia="Arial" w:hAnsi="Arial" w:cs="Arial"/>
          <w:b/>
          <w:bCs/>
          <w:color w:val="12263F"/>
          <w:sz w:val="24"/>
          <w:szCs w:val="24"/>
        </w:rPr>
      </w:pPr>
    </w:p>
    <w:p w14:paraId="68ED8CAE"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4.3 Safeguarding</w:t>
      </w:r>
    </w:p>
    <w:p w14:paraId="7C3AEC30" w14:textId="77777777" w:rsidR="00BC1238" w:rsidRDefault="00CB1FB3">
      <w:pPr>
        <w:spacing w:after="0" w:line="240" w:lineRule="auto"/>
        <w:rPr>
          <w:rFonts w:ascii="Arial" w:eastAsia="Arial" w:hAnsi="Arial" w:cs="Arial"/>
        </w:rPr>
      </w:pPr>
      <w:r>
        <w:rPr>
          <w:rFonts w:ascii="Arial" w:eastAsia="Arial" w:hAnsi="Arial" w:cs="Arial"/>
        </w:rPr>
        <w:t xml:space="preserve">Staff must not give their personal contact details to parents/carers or pupils, including connecting through social media and messaging apps. </w:t>
      </w:r>
    </w:p>
    <w:p w14:paraId="7B83ECBD" w14:textId="77777777" w:rsidR="00BC1238" w:rsidRDefault="00BC1238">
      <w:pPr>
        <w:spacing w:after="0" w:line="240" w:lineRule="auto"/>
        <w:rPr>
          <w:rFonts w:ascii="Arial" w:eastAsia="Arial" w:hAnsi="Arial" w:cs="Arial"/>
        </w:rPr>
      </w:pPr>
    </w:p>
    <w:p w14:paraId="0F1DFFE1" w14:textId="77777777" w:rsidR="00BC1238" w:rsidRDefault="00CB1FB3">
      <w:pPr>
        <w:spacing w:after="0" w:line="240" w:lineRule="auto"/>
        <w:rPr>
          <w:rFonts w:ascii="Arial" w:eastAsia="Arial" w:hAnsi="Arial" w:cs="Arial"/>
        </w:rPr>
      </w:pPr>
      <w:r>
        <w:rPr>
          <w:rFonts w:ascii="Arial" w:eastAsia="Arial" w:hAnsi="Arial" w:cs="Arial"/>
        </w:rPr>
        <w:t xml:space="preserve">Staff must avoid </w:t>
      </w:r>
      <w:proofErr w:type="spellStart"/>
      <w:r>
        <w:rPr>
          <w:rFonts w:ascii="Arial" w:eastAsia="Arial" w:hAnsi="Arial" w:cs="Arial"/>
        </w:rPr>
        <w:t>publicising</w:t>
      </w:r>
      <w:proofErr w:type="spellEnd"/>
      <w:r>
        <w:rPr>
          <w:rFonts w:ascii="Arial" w:eastAsia="Arial" w:hAnsi="Arial" w:cs="Arial"/>
        </w:rPr>
        <w:t xml:space="preserve"> their contact details on any social media platform or website, to </w:t>
      </w:r>
      <w:r>
        <w:rPr>
          <w:rFonts w:ascii="Arial" w:eastAsia="Arial" w:hAnsi="Arial" w:cs="Arial"/>
        </w:rPr>
        <w:t xml:space="preserve">avoid unwanted contact by parents/carers or pupils. There is additional information about acceptable use in the relevant policy and within the School Staff Code of Conduct. </w:t>
      </w:r>
    </w:p>
    <w:p w14:paraId="0CEE1FE7" w14:textId="77777777" w:rsidR="00BC1238" w:rsidRDefault="00BC1238">
      <w:pPr>
        <w:spacing w:after="0" w:line="240" w:lineRule="auto"/>
        <w:rPr>
          <w:rFonts w:ascii="Arial" w:eastAsia="Arial" w:hAnsi="Arial" w:cs="Arial"/>
        </w:rPr>
      </w:pPr>
    </w:p>
    <w:p w14:paraId="264A8722" w14:textId="77777777" w:rsidR="00BC1238" w:rsidRDefault="00CB1FB3">
      <w:pPr>
        <w:spacing w:after="0" w:line="240" w:lineRule="auto"/>
        <w:rPr>
          <w:rFonts w:ascii="Arial" w:eastAsia="Arial" w:hAnsi="Arial" w:cs="Arial"/>
        </w:rPr>
      </w:pPr>
      <w:r>
        <w:rPr>
          <w:rFonts w:ascii="Arial" w:eastAsia="Arial" w:hAnsi="Arial" w:cs="Arial"/>
        </w:rPr>
        <w:t>Staff must not use their personal mobile phones to take photographs or recordings</w:t>
      </w:r>
      <w:r>
        <w:rPr>
          <w:rFonts w:ascii="Arial" w:eastAsia="Arial" w:hAnsi="Arial" w:cs="Arial"/>
        </w:rPr>
        <w:t xml:space="preserve"> of pupils, their work, or anything else that could identify a pupil. If it’s necessary to take photos or recordings as part of a lesson / school trip / activity, this must be done using school equipment. </w:t>
      </w:r>
    </w:p>
    <w:p w14:paraId="142EEF42" w14:textId="77777777" w:rsidR="00BC1238" w:rsidRDefault="00BC1238">
      <w:pPr>
        <w:spacing w:after="0" w:line="240" w:lineRule="auto"/>
        <w:rPr>
          <w:rFonts w:ascii="Arial" w:eastAsia="Arial" w:hAnsi="Arial" w:cs="Arial"/>
        </w:rPr>
      </w:pPr>
    </w:p>
    <w:p w14:paraId="679D6A86" w14:textId="77777777" w:rsidR="00BC1238" w:rsidRDefault="00CB1FB3">
      <w:pPr>
        <w:spacing w:after="0" w:line="240" w:lineRule="auto"/>
        <w:rPr>
          <w:rFonts w:ascii="Arial" w:eastAsia="Arial" w:hAnsi="Arial" w:cs="Arial"/>
        </w:rPr>
      </w:pPr>
      <w:r>
        <w:rPr>
          <w:rFonts w:ascii="Arial" w:eastAsia="Arial" w:hAnsi="Arial" w:cs="Arial"/>
        </w:rPr>
        <w:t>Some schools allow the use of staff mobile phones</w:t>
      </w:r>
      <w:r>
        <w:rPr>
          <w:rFonts w:ascii="Arial" w:eastAsia="Arial" w:hAnsi="Arial" w:cs="Arial"/>
        </w:rPr>
        <w:t xml:space="preserve"> as part of the lockdown procedure to aid direct communication where access to school-based devices may be problematic. If this is the case, the lockdown procedure and policy for the individual school will detail this and how staff are expected to maintain</w:t>
      </w:r>
      <w:r>
        <w:rPr>
          <w:rFonts w:ascii="Arial" w:eastAsia="Arial" w:hAnsi="Arial" w:cs="Arial"/>
        </w:rPr>
        <w:t xml:space="preserve"> safeguarding procedures at all times. </w:t>
      </w:r>
    </w:p>
    <w:p w14:paraId="1D0C95B0" w14:textId="77777777" w:rsidR="00BC1238" w:rsidRDefault="00BC1238">
      <w:pPr>
        <w:widowControl/>
        <w:spacing w:after="0" w:line="240" w:lineRule="auto"/>
        <w:rPr>
          <w:rFonts w:ascii="Arial" w:eastAsia="Arial" w:hAnsi="Arial" w:cs="Arial"/>
          <w:b/>
          <w:bCs/>
          <w:color w:val="12263F"/>
          <w:sz w:val="24"/>
          <w:szCs w:val="24"/>
        </w:rPr>
      </w:pPr>
    </w:p>
    <w:p w14:paraId="06D72FD9" w14:textId="77777777" w:rsidR="00BC1238" w:rsidRDefault="00CB1FB3">
      <w:pPr>
        <w:widowControl/>
        <w:numPr>
          <w:ilvl w:val="1"/>
          <w:numId w:val="18"/>
        </w:num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b/>
          <w:bCs/>
          <w:color w:val="12263F"/>
          <w:sz w:val="24"/>
          <w:szCs w:val="24"/>
        </w:rPr>
        <w:t xml:space="preserve"> Using personal mobiles for work purposes</w:t>
      </w:r>
    </w:p>
    <w:p w14:paraId="08534012" w14:textId="77777777" w:rsidR="00BC1238" w:rsidRDefault="00CB1FB3">
      <w:pPr>
        <w:spacing w:after="0" w:line="240" w:lineRule="auto"/>
        <w:rPr>
          <w:rFonts w:ascii="Arial" w:eastAsia="Arial" w:hAnsi="Arial" w:cs="Arial"/>
        </w:rPr>
      </w:pPr>
      <w:r>
        <w:rPr>
          <w:rFonts w:ascii="Arial" w:eastAsia="Arial" w:hAnsi="Arial" w:cs="Arial"/>
        </w:rPr>
        <w:t>In some circumstances, it may be appropriate for staff to use personal mobile phones or a similar device during the school day in front of pupils for work. Such circumstances may include, but are not limited to:</w:t>
      </w:r>
    </w:p>
    <w:p w14:paraId="7CCDBAC4" w14:textId="77777777" w:rsidR="00BC1238" w:rsidRDefault="00CB1FB3">
      <w:pPr>
        <w:widowControl/>
        <w:numPr>
          <w:ilvl w:val="0"/>
          <w:numId w:val="19"/>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Use of multi-factor authentication (All scho</w:t>
      </w:r>
      <w:r>
        <w:rPr>
          <w:rFonts w:ascii="Arial" w:eastAsia="Arial" w:hAnsi="Arial" w:cs="Arial"/>
          <w:color w:val="000000"/>
        </w:rPr>
        <w:t>ol staff are expected to have MFA activated for accessing school emails and systems to support Cyber Security.)</w:t>
      </w:r>
    </w:p>
    <w:p w14:paraId="7B82F54C" w14:textId="77777777" w:rsidR="00BC1238" w:rsidRDefault="00CB1FB3">
      <w:pPr>
        <w:widowControl/>
        <w:numPr>
          <w:ilvl w:val="0"/>
          <w:numId w:val="19"/>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 xml:space="preserve">Emergency evacuations (including Lockdown) </w:t>
      </w:r>
    </w:p>
    <w:p w14:paraId="6A096DCD" w14:textId="77777777" w:rsidR="00BC1238" w:rsidRDefault="00CB1FB3">
      <w:pPr>
        <w:widowControl/>
        <w:numPr>
          <w:ilvl w:val="0"/>
          <w:numId w:val="19"/>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Supervising off-site trips</w:t>
      </w:r>
    </w:p>
    <w:p w14:paraId="06C641CB" w14:textId="77777777" w:rsidR="00BC1238" w:rsidRDefault="00CB1FB3">
      <w:pPr>
        <w:widowControl/>
        <w:numPr>
          <w:ilvl w:val="0"/>
          <w:numId w:val="19"/>
        </w:numPr>
        <w:pBdr>
          <w:top w:val="nil"/>
          <w:left w:val="nil"/>
          <w:bottom w:val="nil"/>
          <w:right w:val="nil"/>
          <w:between w:val="nil"/>
        </w:pBdr>
        <w:spacing w:after="0" w:line="240" w:lineRule="auto"/>
        <w:ind w:left="709"/>
        <w:rPr>
          <w:rFonts w:ascii="Arial" w:eastAsia="Arial" w:hAnsi="Arial" w:cs="Arial"/>
          <w:color w:val="000000"/>
          <w:sz w:val="25"/>
          <w:szCs w:val="25"/>
        </w:rPr>
      </w:pPr>
      <w:r>
        <w:rPr>
          <w:rFonts w:ascii="Arial" w:eastAsia="Arial" w:hAnsi="Arial" w:cs="Arial"/>
          <w:color w:val="000000"/>
        </w:rPr>
        <w:t>Supervising residential visits</w:t>
      </w:r>
    </w:p>
    <w:p w14:paraId="7ED6C6EF" w14:textId="77777777" w:rsidR="00BC1238" w:rsidRDefault="00BC1238">
      <w:pPr>
        <w:spacing w:after="0" w:line="240" w:lineRule="auto"/>
        <w:rPr>
          <w:rFonts w:ascii="Arial" w:eastAsia="Arial" w:hAnsi="Arial" w:cs="Arial"/>
        </w:rPr>
      </w:pPr>
    </w:p>
    <w:p w14:paraId="109AB5E3" w14:textId="77777777" w:rsidR="00BC1238" w:rsidRDefault="00CB1FB3">
      <w:pPr>
        <w:spacing w:after="0" w:line="240" w:lineRule="auto"/>
        <w:rPr>
          <w:rFonts w:ascii="Arial" w:eastAsia="Arial" w:hAnsi="Arial" w:cs="Arial"/>
        </w:rPr>
      </w:pPr>
      <w:r>
        <w:rPr>
          <w:rFonts w:ascii="Arial" w:eastAsia="Arial" w:hAnsi="Arial" w:cs="Arial"/>
        </w:rPr>
        <w:t xml:space="preserve">Permission will be granted by the Headteacher or delegated member of the Senior Leadership Team to use personal devices on off-site trips or residential visits. This permission will be granted on a case-by-case basis. </w:t>
      </w:r>
    </w:p>
    <w:p w14:paraId="1A409112" w14:textId="77777777" w:rsidR="00BC1238" w:rsidRDefault="00BC1238">
      <w:pPr>
        <w:spacing w:after="0" w:line="240" w:lineRule="auto"/>
        <w:rPr>
          <w:rFonts w:ascii="Arial" w:eastAsia="Arial" w:hAnsi="Arial" w:cs="Arial"/>
        </w:rPr>
      </w:pPr>
    </w:p>
    <w:p w14:paraId="3A0A1D95" w14:textId="77777777" w:rsidR="00BC1238" w:rsidRDefault="00CB1FB3">
      <w:pPr>
        <w:spacing w:after="0" w:line="240" w:lineRule="auto"/>
        <w:rPr>
          <w:rFonts w:ascii="Arial" w:eastAsia="Arial" w:hAnsi="Arial" w:cs="Arial"/>
        </w:rPr>
      </w:pPr>
      <w:r>
        <w:rPr>
          <w:rFonts w:ascii="Arial" w:eastAsia="Arial" w:hAnsi="Arial" w:cs="Arial"/>
        </w:rPr>
        <w:t>In these circumstances, staff will:</w:t>
      </w:r>
    </w:p>
    <w:p w14:paraId="311D9FE4" w14:textId="77777777" w:rsidR="00BC1238" w:rsidRDefault="00CB1FB3">
      <w:pPr>
        <w:widowControl/>
        <w:numPr>
          <w:ilvl w:val="0"/>
          <w:numId w:val="1"/>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Only use their mobile phones in an appropriate and professional manner, in line with our staff code of conduct</w:t>
      </w:r>
    </w:p>
    <w:p w14:paraId="588BC199" w14:textId="77777777" w:rsidR="00BC1238" w:rsidRDefault="00CB1FB3">
      <w:pPr>
        <w:widowControl/>
        <w:numPr>
          <w:ilvl w:val="0"/>
          <w:numId w:val="1"/>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 xml:space="preserve">Not use their phones to take photographs or recordings of pupils, their work, or anything else that could identify a pupil (if this is required, </w:t>
      </w:r>
      <w:r>
        <w:rPr>
          <w:rFonts w:ascii="Arial" w:eastAsia="Arial" w:hAnsi="Arial" w:cs="Arial"/>
          <w:color w:val="000000"/>
        </w:rPr>
        <w:t>a school device must be used)</w:t>
      </w:r>
    </w:p>
    <w:p w14:paraId="048EE746" w14:textId="77777777" w:rsidR="00BC1238" w:rsidRDefault="00CB1FB3">
      <w:pPr>
        <w:widowControl/>
        <w:numPr>
          <w:ilvl w:val="0"/>
          <w:numId w:val="1"/>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Refrain from using their phones to contact parents/carers. If necessary, contact must be made via the school office. (Unless agreed otherwise by the Headteacher under emergency circumstances)</w:t>
      </w:r>
    </w:p>
    <w:p w14:paraId="794B0FFD" w14:textId="77777777" w:rsidR="00BC1238" w:rsidRDefault="00BC1238">
      <w:pPr>
        <w:spacing w:after="0" w:line="240" w:lineRule="auto"/>
        <w:rPr>
          <w:rFonts w:ascii="Arial" w:eastAsia="Arial" w:hAnsi="Arial" w:cs="Arial"/>
          <w:b/>
          <w:bCs/>
          <w:color w:val="12263F"/>
          <w:sz w:val="24"/>
          <w:szCs w:val="24"/>
        </w:rPr>
      </w:pPr>
    </w:p>
    <w:p w14:paraId="4FB15984" w14:textId="77777777" w:rsidR="00BC1238" w:rsidRDefault="00BC1238">
      <w:pPr>
        <w:spacing w:after="0" w:line="240" w:lineRule="auto"/>
        <w:rPr>
          <w:rFonts w:ascii="Arial" w:eastAsia="Arial" w:hAnsi="Arial" w:cs="Arial"/>
          <w:b/>
          <w:bCs/>
          <w:color w:val="12263F"/>
          <w:sz w:val="24"/>
          <w:szCs w:val="24"/>
        </w:rPr>
      </w:pPr>
    </w:p>
    <w:p w14:paraId="61C3F97D"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4.5 Sanctions</w:t>
      </w:r>
    </w:p>
    <w:p w14:paraId="364716C3" w14:textId="77777777" w:rsidR="00BC1238" w:rsidRDefault="00CB1FB3">
      <w:pPr>
        <w:spacing w:after="0" w:line="240" w:lineRule="auto"/>
        <w:rPr>
          <w:rFonts w:ascii="Arial" w:eastAsia="Arial" w:hAnsi="Arial" w:cs="Arial"/>
        </w:rPr>
      </w:pPr>
      <w:r>
        <w:rPr>
          <w:rFonts w:ascii="Arial" w:eastAsia="Arial" w:hAnsi="Arial" w:cs="Arial"/>
        </w:rPr>
        <w:t>Staff that fail to</w:t>
      </w:r>
      <w:r>
        <w:rPr>
          <w:rFonts w:ascii="Arial" w:eastAsia="Arial" w:hAnsi="Arial" w:cs="Arial"/>
        </w:rPr>
        <w:t xml:space="preserve"> adhere to this policy may face disciplinary action. See the Trust wide staff disciplinary policy for more information. </w:t>
      </w:r>
      <w:r>
        <w:rPr>
          <w:rFonts w:ascii="Arial" w:eastAsia="Arial" w:hAnsi="Arial" w:cs="Arial"/>
        </w:rPr>
        <w:br/>
      </w:r>
    </w:p>
    <w:p w14:paraId="60411553" w14:textId="77777777" w:rsidR="00BC1238" w:rsidRDefault="00CB1FB3">
      <w:pPr>
        <w:pStyle w:val="Heading1"/>
        <w:keepNext w:val="0"/>
        <w:keepLines w:val="0"/>
        <w:spacing w:before="0" w:line="240" w:lineRule="auto"/>
        <w:rPr>
          <w:rFonts w:ascii="Arial" w:eastAsia="Arial" w:hAnsi="Arial" w:cs="Arial"/>
          <w:color w:val="0070C0"/>
          <w:sz w:val="28"/>
          <w:szCs w:val="28"/>
        </w:rPr>
      </w:pPr>
      <w:bookmarkStart w:id="6" w:name="_heading=h.sloaoddpy4dg" w:colFirst="0" w:colLast="0"/>
      <w:bookmarkEnd w:id="6"/>
      <w:r>
        <w:rPr>
          <w:rFonts w:ascii="Arial" w:eastAsia="Arial" w:hAnsi="Arial" w:cs="Arial"/>
          <w:color w:val="0070C0"/>
          <w:sz w:val="28"/>
          <w:szCs w:val="28"/>
        </w:rPr>
        <w:t>5. Use of mobile phones by pupils</w:t>
      </w:r>
    </w:p>
    <w:p w14:paraId="3BDBECDD" w14:textId="77777777" w:rsidR="00BC1238" w:rsidRDefault="00BC1238">
      <w:pPr>
        <w:spacing w:after="0" w:line="240" w:lineRule="auto"/>
        <w:rPr>
          <w:sz w:val="8"/>
          <w:szCs w:val="8"/>
        </w:rPr>
      </w:pPr>
    </w:p>
    <w:p w14:paraId="7F1AC0B5" w14:textId="77777777" w:rsidR="00BC1238" w:rsidRDefault="00CB1FB3">
      <w:pPr>
        <w:spacing w:after="0" w:line="240" w:lineRule="auto"/>
        <w:rPr>
          <w:rFonts w:ascii="Arial" w:eastAsia="Arial" w:hAnsi="Arial" w:cs="Arial"/>
        </w:rPr>
      </w:pPr>
      <w:r>
        <w:rPr>
          <w:rFonts w:ascii="Arial" w:eastAsia="Arial" w:hAnsi="Arial" w:cs="Arial"/>
        </w:rPr>
        <w:t>The DfE’s mobile phone policy guidance says that use of mobile phones is prohibited throughout the school day.</w:t>
      </w:r>
    </w:p>
    <w:p w14:paraId="405FEB92" w14:textId="77777777" w:rsidR="00BC1238" w:rsidRDefault="00BC1238">
      <w:pPr>
        <w:spacing w:after="0" w:line="240" w:lineRule="auto"/>
        <w:rPr>
          <w:rFonts w:ascii="Arial" w:eastAsia="Arial" w:hAnsi="Arial" w:cs="Arial"/>
        </w:rPr>
      </w:pPr>
    </w:p>
    <w:p w14:paraId="3ADD17C8" w14:textId="77777777" w:rsidR="00BC1238" w:rsidRDefault="00CB1FB3">
      <w:pPr>
        <w:spacing w:after="0" w:line="240" w:lineRule="auto"/>
        <w:rPr>
          <w:rFonts w:ascii="Arial" w:eastAsia="Arial" w:hAnsi="Arial" w:cs="Arial"/>
          <w:color w:val="000000"/>
        </w:rPr>
      </w:pPr>
      <w:r>
        <w:rPr>
          <w:rFonts w:ascii="Arial" w:eastAsia="Arial" w:hAnsi="Arial" w:cs="Arial"/>
          <w:color w:val="000000"/>
        </w:rPr>
        <w:t xml:space="preserve">In our Primary and Lower Schools, mobile phones are restricted to children who walk to and from school without an adult. This is typically Year </w:t>
      </w:r>
      <w:r>
        <w:rPr>
          <w:rFonts w:ascii="Arial" w:eastAsia="Arial" w:hAnsi="Arial" w:cs="Arial"/>
          <w:color w:val="000000"/>
        </w:rPr>
        <w:t>4 in a Lower school, usually in the Summer Term only as part of transition preparation for Middle School. In our Primaries, this is typically only Year 5 and 6 children who walk independently, who walk to and from school.</w:t>
      </w:r>
    </w:p>
    <w:p w14:paraId="4EE62208" w14:textId="77777777" w:rsidR="00BC1238" w:rsidRDefault="00BC1238">
      <w:pPr>
        <w:spacing w:after="0" w:line="240" w:lineRule="auto"/>
        <w:rPr>
          <w:rFonts w:ascii="Arial" w:eastAsia="Arial" w:hAnsi="Arial" w:cs="Arial"/>
          <w:color w:val="000000"/>
        </w:rPr>
      </w:pPr>
    </w:p>
    <w:p w14:paraId="6DB46698" w14:textId="77777777" w:rsidR="00BC1238" w:rsidRDefault="00CB1FB3">
      <w:pPr>
        <w:spacing w:after="0" w:line="240" w:lineRule="auto"/>
        <w:rPr>
          <w:rFonts w:ascii="Arial" w:eastAsia="Arial" w:hAnsi="Arial" w:cs="Arial"/>
          <w:color w:val="000000"/>
        </w:rPr>
      </w:pPr>
      <w:r>
        <w:rPr>
          <w:rFonts w:ascii="Arial" w:eastAsia="Arial" w:hAnsi="Arial" w:cs="Arial"/>
          <w:color w:val="000000"/>
        </w:rPr>
        <w:t>Children are expected to turn off</w:t>
      </w:r>
      <w:r>
        <w:rPr>
          <w:rFonts w:ascii="Arial" w:eastAsia="Arial" w:hAnsi="Arial" w:cs="Arial"/>
          <w:color w:val="000000"/>
        </w:rPr>
        <w:t xml:space="preserve"> and hand in their phones upon entry to school and collect them at the end of the school day, only turning them on once they have left school grounds. Each school will manage this in the way that suits their context best, ensuring that phones are securely </w:t>
      </w:r>
      <w:r>
        <w:rPr>
          <w:rFonts w:ascii="Arial" w:eastAsia="Arial" w:hAnsi="Arial" w:cs="Arial"/>
          <w:color w:val="000000"/>
        </w:rPr>
        <w:t>held for the duration of the school day.</w:t>
      </w:r>
    </w:p>
    <w:p w14:paraId="3CD0BF51" w14:textId="77777777" w:rsidR="00BC1238" w:rsidRDefault="00BC1238">
      <w:pPr>
        <w:spacing w:after="0" w:line="240" w:lineRule="auto"/>
        <w:rPr>
          <w:rFonts w:ascii="Arial" w:eastAsia="Arial" w:hAnsi="Arial" w:cs="Arial"/>
          <w:color w:val="000000"/>
        </w:rPr>
      </w:pPr>
    </w:p>
    <w:p w14:paraId="2F48680F" w14:textId="77777777" w:rsidR="00BC1238" w:rsidRDefault="00CB1FB3">
      <w:pPr>
        <w:spacing w:after="0" w:line="240" w:lineRule="auto"/>
        <w:rPr>
          <w:rFonts w:ascii="Arial" w:eastAsia="Arial" w:hAnsi="Arial" w:cs="Arial"/>
          <w:color w:val="000000"/>
        </w:rPr>
      </w:pPr>
      <w:r>
        <w:rPr>
          <w:rFonts w:ascii="Arial" w:eastAsia="Arial" w:hAnsi="Arial" w:cs="Arial"/>
          <w:color w:val="000000"/>
        </w:rPr>
        <w:t>Emergency contact to parents during the day is managed through the school office.</w:t>
      </w:r>
    </w:p>
    <w:p w14:paraId="07CCD4EE" w14:textId="77777777" w:rsidR="00BC1238" w:rsidRDefault="00BC1238">
      <w:pPr>
        <w:spacing w:after="0" w:line="240" w:lineRule="auto"/>
        <w:rPr>
          <w:rFonts w:ascii="Arial" w:eastAsia="Arial" w:hAnsi="Arial" w:cs="Arial"/>
          <w:highlight w:val="yellow"/>
        </w:rPr>
      </w:pPr>
    </w:p>
    <w:p w14:paraId="58115AE4" w14:textId="77777777" w:rsidR="00BC1238" w:rsidRDefault="00CB1FB3">
      <w:pPr>
        <w:spacing w:after="0" w:line="240" w:lineRule="auto"/>
        <w:rPr>
          <w:rFonts w:ascii="Arial" w:eastAsia="Arial" w:hAnsi="Arial" w:cs="Arial"/>
        </w:rPr>
      </w:pPr>
      <w:r>
        <w:rPr>
          <w:rFonts w:ascii="Arial" w:eastAsia="Arial" w:hAnsi="Arial" w:cs="Arial"/>
        </w:rPr>
        <w:t xml:space="preserve">Pupils will be taught the risks that are associated with the use of mobile phones, both in school and more broadly, to ensure they </w:t>
      </w:r>
      <w:r>
        <w:rPr>
          <w:rFonts w:ascii="Arial" w:eastAsia="Arial" w:hAnsi="Arial" w:cs="Arial"/>
        </w:rPr>
        <w:t>understand the decision to prohibit the use of mobile phones throughout the school day. These risks can include a loss of focus in lessons, classroom disruption and an increase in bullying. Pupils will be encouraged to see a mobile-phone free environment a</w:t>
      </w:r>
      <w:r>
        <w:rPr>
          <w:rFonts w:ascii="Arial" w:eastAsia="Arial" w:hAnsi="Arial" w:cs="Arial"/>
        </w:rPr>
        <w:t>s desirable and valuable.</w:t>
      </w:r>
    </w:p>
    <w:p w14:paraId="2CD8D204" w14:textId="77777777" w:rsidR="00BC1238" w:rsidRDefault="00CB1FB3">
      <w:pPr>
        <w:spacing w:after="0" w:line="240" w:lineRule="auto"/>
        <w:rPr>
          <w:rFonts w:ascii="Arial" w:eastAsia="Arial" w:hAnsi="Arial" w:cs="Arial"/>
          <w:b/>
          <w:bCs/>
          <w:color w:val="FF0000"/>
          <w:sz w:val="24"/>
          <w:szCs w:val="24"/>
        </w:rPr>
      </w:pPr>
      <w:r>
        <w:rPr>
          <w:rFonts w:ascii="Arial" w:eastAsia="Arial" w:hAnsi="Arial" w:cs="Arial"/>
          <w:sz w:val="24"/>
          <w:szCs w:val="24"/>
        </w:rPr>
        <w:br/>
      </w:r>
      <w:r>
        <w:rPr>
          <w:rFonts w:ascii="Arial" w:eastAsia="Arial" w:hAnsi="Arial" w:cs="Arial"/>
          <w:b/>
          <w:bCs/>
          <w:color w:val="12263F"/>
          <w:sz w:val="24"/>
          <w:szCs w:val="24"/>
        </w:rPr>
        <w:t xml:space="preserve">5.1 Use of smartwatches by pupils </w:t>
      </w:r>
    </w:p>
    <w:p w14:paraId="14FDC098" w14:textId="77777777" w:rsidR="00BC1238" w:rsidRDefault="00BC1238">
      <w:pPr>
        <w:spacing w:after="0" w:line="240" w:lineRule="auto"/>
        <w:rPr>
          <w:rFonts w:ascii="Arial" w:eastAsia="Arial" w:hAnsi="Arial" w:cs="Arial"/>
          <w:b/>
          <w:bCs/>
          <w:color w:val="FF0000"/>
          <w:sz w:val="24"/>
          <w:szCs w:val="24"/>
          <w:highlight w:val="yellow"/>
        </w:rPr>
      </w:pPr>
    </w:p>
    <w:p w14:paraId="65D2323A" w14:textId="77777777" w:rsidR="00BC1238" w:rsidRDefault="00CB1FB3">
      <w:pPr>
        <w:spacing w:after="0" w:line="240" w:lineRule="auto"/>
        <w:rPr>
          <w:rFonts w:ascii="Arial" w:eastAsia="Arial" w:hAnsi="Arial" w:cs="Arial"/>
        </w:rPr>
      </w:pPr>
      <w:r>
        <w:rPr>
          <w:rFonts w:ascii="Arial" w:eastAsia="Arial" w:hAnsi="Arial" w:cs="Arial"/>
        </w:rPr>
        <w:t xml:space="preserve">The DfE’s </w:t>
      </w:r>
      <w:hyperlink r:id="rId18">
        <w:r>
          <w:rPr>
            <w:rFonts w:ascii="Arial" w:eastAsia="Arial" w:hAnsi="Arial" w:cs="Arial"/>
            <w:color w:val="0072CC"/>
            <w:u w:val="single"/>
          </w:rPr>
          <w:t>mobile phones guidance</w:t>
        </w:r>
      </w:hyperlink>
      <w:r>
        <w:rPr>
          <w:rFonts w:ascii="Arial" w:eastAsia="Arial" w:hAnsi="Arial" w:cs="Arial"/>
        </w:rPr>
        <w:t xml:space="preserve"> includes in the term ‘mobile phones’ all devices with communications and smart technology that the school chooses to include in their policy.</w:t>
      </w:r>
    </w:p>
    <w:p w14:paraId="4BDDBEF3" w14:textId="77777777" w:rsidR="00BC1238" w:rsidRDefault="00BC1238">
      <w:pPr>
        <w:spacing w:after="0" w:line="240" w:lineRule="auto"/>
        <w:rPr>
          <w:rFonts w:ascii="Arial" w:eastAsia="Arial" w:hAnsi="Arial" w:cs="Arial"/>
        </w:rPr>
      </w:pPr>
    </w:p>
    <w:p w14:paraId="14F34EFD" w14:textId="77777777" w:rsidR="00BC1238" w:rsidRDefault="00CB1FB3">
      <w:pPr>
        <w:spacing w:after="0" w:line="240" w:lineRule="auto"/>
        <w:rPr>
          <w:rFonts w:ascii="Arial" w:eastAsia="Arial" w:hAnsi="Arial" w:cs="Arial"/>
        </w:rPr>
      </w:pPr>
      <w:r>
        <w:rPr>
          <w:rFonts w:ascii="Arial" w:eastAsia="Arial" w:hAnsi="Arial" w:cs="Arial"/>
        </w:rPr>
        <w:t>Smartwatches are wristwatches with smart technology in them. They can be used to tell the time, send and receive</w:t>
      </w:r>
      <w:r>
        <w:rPr>
          <w:rFonts w:ascii="Arial" w:eastAsia="Arial" w:hAnsi="Arial" w:cs="Arial"/>
        </w:rPr>
        <w:t xml:space="preserve"> text and voice messages, make calls and listen to music. Some smartwatches have wellness and health-related features.</w:t>
      </w:r>
    </w:p>
    <w:p w14:paraId="552A0A2A" w14:textId="77777777" w:rsidR="00BC1238" w:rsidRDefault="00BC1238">
      <w:pPr>
        <w:spacing w:after="0" w:line="240" w:lineRule="auto"/>
        <w:rPr>
          <w:rFonts w:ascii="Arial" w:eastAsia="Arial" w:hAnsi="Arial" w:cs="Arial"/>
          <w:highlight w:val="yellow"/>
        </w:rPr>
      </w:pPr>
    </w:p>
    <w:p w14:paraId="48D4C752" w14:textId="77777777" w:rsidR="00BC1238" w:rsidRDefault="00CB1FB3">
      <w:pPr>
        <w:spacing w:after="0" w:line="240" w:lineRule="auto"/>
        <w:rPr>
          <w:rFonts w:ascii="Arial" w:eastAsia="Arial" w:hAnsi="Arial" w:cs="Arial"/>
        </w:rPr>
      </w:pPr>
      <w:r>
        <w:rPr>
          <w:rFonts w:ascii="Arial" w:eastAsia="Arial" w:hAnsi="Arial" w:cs="Arial"/>
        </w:rPr>
        <w:t>Northill CE Academy does not allow Smartwatches and they should not be brought into school. If a pupil comes in with one it will be hand</w:t>
      </w:r>
      <w:r>
        <w:rPr>
          <w:rFonts w:ascii="Arial" w:eastAsia="Arial" w:hAnsi="Arial" w:cs="Arial"/>
        </w:rPr>
        <w:t>ed into the School Office and handed back to Parents only.</w:t>
      </w:r>
    </w:p>
    <w:p w14:paraId="25EF7B5E" w14:textId="77777777" w:rsidR="00BC1238" w:rsidRDefault="00BC1238">
      <w:pPr>
        <w:spacing w:after="0" w:line="240" w:lineRule="auto"/>
        <w:rPr>
          <w:rFonts w:ascii="Arial" w:eastAsia="Arial" w:hAnsi="Arial" w:cs="Arial"/>
          <w:sz w:val="24"/>
          <w:szCs w:val="24"/>
        </w:rPr>
      </w:pPr>
    </w:p>
    <w:p w14:paraId="6F5C922C" w14:textId="77777777" w:rsidR="00BC1238" w:rsidRDefault="00CB1FB3">
      <w:pPr>
        <w:spacing w:after="0" w:line="240" w:lineRule="auto"/>
        <w:rPr>
          <w:rFonts w:ascii="Arial" w:eastAsia="Arial" w:hAnsi="Arial" w:cs="Arial"/>
          <w:b/>
          <w:bCs/>
          <w:color w:val="12263F"/>
          <w:sz w:val="24"/>
          <w:szCs w:val="24"/>
        </w:rPr>
      </w:pPr>
      <w:r>
        <w:rPr>
          <w:rFonts w:ascii="Arial" w:eastAsia="Arial" w:hAnsi="Arial" w:cs="Arial"/>
          <w:sz w:val="24"/>
          <w:szCs w:val="24"/>
        </w:rPr>
        <w:br/>
      </w:r>
      <w:r>
        <w:rPr>
          <w:rFonts w:ascii="Arial" w:eastAsia="Arial" w:hAnsi="Arial" w:cs="Arial"/>
          <w:b/>
          <w:bCs/>
          <w:color w:val="12263F"/>
          <w:sz w:val="24"/>
          <w:szCs w:val="24"/>
        </w:rPr>
        <w:t xml:space="preserve">5.2 Exceptions for special circumstances and for sixth-form pupils </w:t>
      </w:r>
    </w:p>
    <w:p w14:paraId="4D6097B2" w14:textId="77777777" w:rsidR="00BC1238" w:rsidRDefault="00CB1FB3">
      <w:pPr>
        <w:spacing w:after="0" w:line="240" w:lineRule="auto"/>
        <w:rPr>
          <w:rFonts w:ascii="Arial" w:eastAsia="Arial" w:hAnsi="Arial" w:cs="Arial"/>
          <w:color w:val="12263F"/>
        </w:rPr>
      </w:pPr>
      <w:r>
        <w:rPr>
          <w:rFonts w:ascii="Arial" w:eastAsia="Arial" w:hAnsi="Arial" w:cs="Arial"/>
          <w:color w:val="12263F"/>
        </w:rPr>
        <w:t xml:space="preserve">On some occasions it may be necessary for the Headteacher to make exceptions for pupils to have access to mobile phones whilst </w:t>
      </w:r>
      <w:r>
        <w:rPr>
          <w:rFonts w:ascii="Arial" w:eastAsia="Arial" w:hAnsi="Arial" w:cs="Arial"/>
          <w:color w:val="12263F"/>
        </w:rPr>
        <w:t xml:space="preserve">at school. </w:t>
      </w:r>
    </w:p>
    <w:p w14:paraId="0DA86F4B" w14:textId="77777777" w:rsidR="00BC1238" w:rsidRDefault="00CB1FB3">
      <w:pPr>
        <w:widowControl/>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Some pupils who require a mobile phone to be used on their journey to and from school if travelling by themselves. (If this is the case, phones must be handed in or stored in the agreed pouches for the duration of their time at school)</w:t>
      </w:r>
    </w:p>
    <w:p w14:paraId="11C24BBE" w14:textId="77777777" w:rsidR="00BC1238" w:rsidRDefault="00CB1FB3">
      <w:pPr>
        <w:widowControl/>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Young carers who need to be contactable (It would be preferable for this to happen through the school office)</w:t>
      </w:r>
    </w:p>
    <w:p w14:paraId="65E0740A" w14:textId="77777777" w:rsidR="00BC1238" w:rsidRDefault="00CB1FB3">
      <w:pPr>
        <w:widowControl/>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Pupils with a medical condition that requires access to an app for monitoring purposes, </w:t>
      </w:r>
      <w:proofErr w:type="gramStart"/>
      <w:r>
        <w:rPr>
          <w:rFonts w:ascii="Arial" w:eastAsia="Arial" w:hAnsi="Arial" w:cs="Arial"/>
          <w:color w:val="000000"/>
        </w:rPr>
        <w:t>e.g.</w:t>
      </w:r>
      <w:proofErr w:type="gramEnd"/>
      <w:r>
        <w:rPr>
          <w:rFonts w:ascii="Arial" w:eastAsia="Arial" w:hAnsi="Arial" w:cs="Arial"/>
          <w:color w:val="000000"/>
        </w:rPr>
        <w:t xml:space="preserve"> Diabetes</w:t>
      </w:r>
    </w:p>
    <w:p w14:paraId="6ED0906D" w14:textId="77777777" w:rsidR="00BC1238" w:rsidRDefault="00CB1FB3">
      <w:pPr>
        <w:widowControl/>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Sixth Form pupils</w:t>
      </w:r>
    </w:p>
    <w:p w14:paraId="52419BE9" w14:textId="77777777" w:rsidR="00BC1238" w:rsidRDefault="00BC1238">
      <w:pPr>
        <w:spacing w:after="0" w:line="240" w:lineRule="auto"/>
        <w:rPr>
          <w:rFonts w:ascii="Arial" w:eastAsia="Arial" w:hAnsi="Arial" w:cs="Arial"/>
          <w:highlight w:val="yellow"/>
        </w:rPr>
      </w:pPr>
    </w:p>
    <w:p w14:paraId="3A070C4B" w14:textId="77777777" w:rsidR="00BC1238" w:rsidRDefault="00CB1FB3">
      <w:pPr>
        <w:spacing w:after="0" w:line="240" w:lineRule="auto"/>
        <w:rPr>
          <w:rFonts w:ascii="Arial" w:eastAsia="Arial" w:hAnsi="Arial" w:cs="Arial"/>
        </w:rPr>
      </w:pPr>
      <w:r>
        <w:rPr>
          <w:rFonts w:ascii="Arial" w:eastAsia="Arial" w:hAnsi="Arial" w:cs="Arial"/>
        </w:rPr>
        <w:t>The school may permit pupils to use a mobile phone in school, due to exceptional circumstances. Permission will only be granted where there is a documented safeguarding or medical necessity. To request such permission, pupils or parents/carers should conta</w:t>
      </w:r>
      <w:r>
        <w:rPr>
          <w:rFonts w:ascii="Arial" w:eastAsia="Arial" w:hAnsi="Arial" w:cs="Arial"/>
        </w:rPr>
        <w:t xml:space="preserve">ct the Headteacher, in writing, of the school your child attends </w:t>
      </w:r>
    </w:p>
    <w:p w14:paraId="3B6F5A22" w14:textId="77777777" w:rsidR="00BC1238" w:rsidRDefault="00BC1238">
      <w:pPr>
        <w:spacing w:after="0" w:line="240" w:lineRule="auto"/>
        <w:rPr>
          <w:rFonts w:ascii="Arial" w:eastAsia="Arial" w:hAnsi="Arial" w:cs="Arial"/>
        </w:rPr>
      </w:pPr>
    </w:p>
    <w:p w14:paraId="39E1AFBB" w14:textId="77777777" w:rsidR="00BC1238" w:rsidRDefault="00CB1FB3">
      <w:pPr>
        <w:spacing w:after="0" w:line="240" w:lineRule="auto"/>
        <w:rPr>
          <w:rFonts w:ascii="Arial" w:eastAsia="Arial" w:hAnsi="Arial" w:cs="Arial"/>
        </w:rPr>
      </w:pPr>
      <w:r>
        <w:rPr>
          <w:rFonts w:ascii="Arial" w:eastAsia="Arial" w:hAnsi="Arial" w:cs="Arial"/>
        </w:rPr>
        <w:t>Any pupils who are given permission must then adhere to the school’s policy for mobile phone use. This permission will be recorded within Arbor, giving specific justification as to why this</w:t>
      </w:r>
      <w:r>
        <w:rPr>
          <w:rFonts w:ascii="Arial" w:eastAsia="Arial" w:hAnsi="Arial" w:cs="Arial"/>
        </w:rPr>
        <w:t xml:space="preserve"> decision has been made.  The school reserves the right to remove permissions for exceptions if a pupil is unable to follow the exceptional use guidelines. </w:t>
      </w:r>
    </w:p>
    <w:p w14:paraId="221F698F" w14:textId="77777777" w:rsidR="00BC1238" w:rsidRDefault="00BC1238">
      <w:pPr>
        <w:spacing w:after="0" w:line="240" w:lineRule="auto"/>
        <w:rPr>
          <w:rFonts w:ascii="Arial" w:eastAsia="Arial" w:hAnsi="Arial" w:cs="Arial"/>
          <w:b/>
          <w:bCs/>
          <w:color w:val="FF0000"/>
        </w:rPr>
      </w:pPr>
    </w:p>
    <w:p w14:paraId="2A215783" w14:textId="77777777" w:rsidR="00BC1238" w:rsidRDefault="00BC1238">
      <w:pPr>
        <w:spacing w:after="0" w:line="240" w:lineRule="auto"/>
        <w:rPr>
          <w:rFonts w:ascii="Arial" w:eastAsia="Arial" w:hAnsi="Arial" w:cs="Arial"/>
          <w:b/>
          <w:bCs/>
          <w:color w:val="FF0000"/>
        </w:rPr>
      </w:pPr>
    </w:p>
    <w:p w14:paraId="5C26F7C8" w14:textId="77777777" w:rsidR="00BC1238" w:rsidRDefault="00BC1238">
      <w:pPr>
        <w:spacing w:after="0" w:line="240" w:lineRule="auto"/>
        <w:rPr>
          <w:rFonts w:ascii="Arial" w:eastAsia="Arial" w:hAnsi="Arial" w:cs="Arial"/>
          <w:b/>
          <w:bCs/>
          <w:color w:val="12263F"/>
          <w:sz w:val="24"/>
          <w:szCs w:val="24"/>
        </w:rPr>
      </w:pPr>
    </w:p>
    <w:p w14:paraId="5DFCA087" w14:textId="77777777" w:rsidR="00BC1238" w:rsidRDefault="00CB1FB3">
      <w:pPr>
        <w:spacing w:after="0" w:line="240" w:lineRule="auto"/>
        <w:rPr>
          <w:rFonts w:ascii="Arial" w:eastAsia="Arial" w:hAnsi="Arial" w:cs="Arial"/>
          <w:b/>
          <w:bCs/>
          <w:color w:val="12263F"/>
          <w:sz w:val="24"/>
          <w:szCs w:val="24"/>
        </w:rPr>
      </w:pPr>
      <w:r>
        <w:rPr>
          <w:rFonts w:ascii="Arial" w:eastAsia="Arial" w:hAnsi="Arial" w:cs="Arial"/>
          <w:b/>
          <w:bCs/>
          <w:color w:val="12263F"/>
          <w:sz w:val="24"/>
          <w:szCs w:val="24"/>
        </w:rPr>
        <w:t>5.3 Sanctions</w:t>
      </w:r>
    </w:p>
    <w:p w14:paraId="3FA731F6" w14:textId="77777777" w:rsidR="00BC1238" w:rsidRDefault="00CB1FB3">
      <w:pPr>
        <w:spacing w:after="0" w:line="240" w:lineRule="auto"/>
        <w:rPr>
          <w:rFonts w:ascii="Arial" w:eastAsia="Arial" w:hAnsi="Arial" w:cs="Arial"/>
        </w:rPr>
      </w:pPr>
      <w:r>
        <w:rPr>
          <w:rFonts w:ascii="Arial" w:eastAsia="Arial" w:hAnsi="Arial" w:cs="Arial"/>
          <w:color w:val="12263F"/>
        </w:rPr>
        <w:t>If a pupil is found to be in breach of this policy the following sanctions may app</w:t>
      </w:r>
      <w:r>
        <w:rPr>
          <w:rFonts w:ascii="Arial" w:eastAsia="Arial" w:hAnsi="Arial" w:cs="Arial"/>
          <w:color w:val="12263F"/>
        </w:rPr>
        <w:t xml:space="preserve">ly and will be determined by the Headteacher or by a member of the Senior Leadership team with delegated responsibilities. </w:t>
      </w:r>
    </w:p>
    <w:p w14:paraId="0C3478D2" w14:textId="77777777" w:rsidR="00BC1238" w:rsidRDefault="00CB1FB3">
      <w:pPr>
        <w:widowControl/>
        <w:numPr>
          <w:ilvl w:val="0"/>
          <w:numId w:val="3"/>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Their mobile phones will be confiscated and locked securely away, to be collected by a parent / carer. This confiscation is permitte</w:t>
      </w:r>
      <w:r>
        <w:rPr>
          <w:rFonts w:ascii="Arial" w:eastAsia="Arial" w:hAnsi="Arial" w:cs="Arial"/>
          <w:color w:val="000000"/>
        </w:rPr>
        <w:t xml:space="preserve">d under section 91 and 94 of the Education and Inspections Act 2006. The Headteacher will determine the length of time the phone or device is confiscated for, in line with DfE guidance on mobile phones in schools. </w:t>
      </w:r>
    </w:p>
    <w:p w14:paraId="540BCA95" w14:textId="77777777" w:rsidR="00BC1238" w:rsidRDefault="00CB1FB3">
      <w:pPr>
        <w:widowControl/>
        <w:numPr>
          <w:ilvl w:val="0"/>
          <w:numId w:val="3"/>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Sanctions on mobile phones or similar dev</w:t>
      </w:r>
      <w:r>
        <w:rPr>
          <w:rFonts w:ascii="Arial" w:eastAsia="Arial" w:hAnsi="Arial" w:cs="Arial"/>
          <w:color w:val="000000"/>
        </w:rPr>
        <w:t xml:space="preserve">ices will be managed through the </w:t>
      </w:r>
      <w:proofErr w:type="spellStart"/>
      <w:r>
        <w:rPr>
          <w:rFonts w:ascii="Arial" w:eastAsia="Arial" w:hAnsi="Arial" w:cs="Arial"/>
          <w:color w:val="000000"/>
        </w:rPr>
        <w:t>behaviour</w:t>
      </w:r>
      <w:proofErr w:type="spellEnd"/>
      <w:r>
        <w:rPr>
          <w:rFonts w:ascii="Arial" w:eastAsia="Arial" w:hAnsi="Arial" w:cs="Arial"/>
          <w:color w:val="000000"/>
        </w:rPr>
        <w:t xml:space="preserve"> policy and where required in line with the DfE’s guidance on searching, screening and confiscation. This guidance gives school staff powers to search pupil’s phones if there is good reason to do so, (such as havin</w:t>
      </w:r>
      <w:r>
        <w:rPr>
          <w:rFonts w:ascii="Arial" w:eastAsia="Arial" w:hAnsi="Arial" w:cs="Arial"/>
          <w:color w:val="000000"/>
        </w:rPr>
        <w:t xml:space="preserve">g a reason to believe the phone contains pornographic images, or it is being/has been used to commit an offence or cause harm to another person.) </w:t>
      </w:r>
    </w:p>
    <w:p w14:paraId="63679C1B" w14:textId="77777777" w:rsidR="00BC1238" w:rsidRDefault="00BC1238">
      <w:pPr>
        <w:spacing w:after="0" w:line="240" w:lineRule="auto"/>
        <w:rPr>
          <w:rFonts w:ascii="Arial" w:eastAsia="Arial" w:hAnsi="Arial" w:cs="Arial"/>
        </w:rPr>
      </w:pPr>
    </w:p>
    <w:p w14:paraId="18DC99D1" w14:textId="77777777" w:rsidR="00BC1238" w:rsidRDefault="00CB1FB3">
      <w:pPr>
        <w:spacing w:after="0" w:line="240" w:lineRule="auto"/>
        <w:rPr>
          <w:rFonts w:ascii="Arial" w:eastAsia="Arial" w:hAnsi="Arial" w:cs="Arial"/>
        </w:rPr>
      </w:pPr>
      <w:r>
        <w:rPr>
          <w:rFonts w:ascii="Arial" w:eastAsia="Arial" w:hAnsi="Arial" w:cs="Arial"/>
        </w:rPr>
        <w:t>In each case, the sanction given must be reasonable and proportionate. The school will also consider whether</w:t>
      </w:r>
      <w:r>
        <w:rPr>
          <w:rFonts w:ascii="Arial" w:eastAsia="Arial" w:hAnsi="Arial" w:cs="Arial"/>
        </w:rPr>
        <w:t xml:space="preserve">: </w:t>
      </w:r>
    </w:p>
    <w:p w14:paraId="6205B0E1" w14:textId="77777777" w:rsidR="00BC1238" w:rsidRDefault="00CB1FB3">
      <w:pPr>
        <w:widowControl/>
        <w:numPr>
          <w:ilvl w:val="0"/>
          <w:numId w:val="4"/>
        </w:numPr>
        <w:pBdr>
          <w:top w:val="nil"/>
          <w:left w:val="none" w:sz="0" w:space="8" w:color="000000"/>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There are any relevant special circumstances (for example, age, religious requirements, special educational needs (SEN), disability) </w:t>
      </w:r>
    </w:p>
    <w:p w14:paraId="0F5F8C4C" w14:textId="77777777" w:rsidR="00BC1238" w:rsidRDefault="00CB1FB3">
      <w:pPr>
        <w:widowControl/>
        <w:numPr>
          <w:ilvl w:val="0"/>
          <w:numId w:val="4"/>
        </w:numPr>
        <w:pBdr>
          <w:top w:val="nil"/>
          <w:left w:val="none" w:sz="0" w:space="8" w:color="000000"/>
          <w:bottom w:val="nil"/>
          <w:right w:val="nil"/>
          <w:between w:val="nil"/>
        </w:pBdr>
        <w:spacing w:after="0" w:line="240" w:lineRule="auto"/>
        <w:rPr>
          <w:rFonts w:ascii="Arial" w:eastAsia="Arial" w:hAnsi="Arial" w:cs="Arial"/>
          <w:color w:val="000000"/>
        </w:rPr>
      </w:pPr>
      <w:r>
        <w:rPr>
          <w:rFonts w:ascii="Arial" w:eastAsia="Arial" w:hAnsi="Arial" w:cs="Arial"/>
          <w:color w:val="000000"/>
        </w:rPr>
        <w:t xml:space="preserve">The pupil’s </w:t>
      </w:r>
      <w:proofErr w:type="spellStart"/>
      <w:r>
        <w:rPr>
          <w:rFonts w:ascii="Arial" w:eastAsia="Arial" w:hAnsi="Arial" w:cs="Arial"/>
          <w:color w:val="000000"/>
        </w:rPr>
        <w:t>behaviour</w:t>
      </w:r>
      <w:proofErr w:type="spellEnd"/>
      <w:r>
        <w:rPr>
          <w:rFonts w:ascii="Arial" w:eastAsia="Arial" w:hAnsi="Arial" w:cs="Arial"/>
          <w:color w:val="000000"/>
        </w:rPr>
        <w:t xml:space="preserve"> may indicate they may be suffering, or at risk of, harm. If this is suspected, staff will follow the</w:t>
      </w:r>
      <w:r>
        <w:rPr>
          <w:rFonts w:ascii="Arial" w:eastAsia="Arial" w:hAnsi="Arial" w:cs="Arial"/>
          <w:color w:val="000000"/>
        </w:rPr>
        <w:t xml:space="preserve"> appropriate procedure set out in </w:t>
      </w:r>
      <w:hyperlink r:id="rId19">
        <w:r>
          <w:rPr>
            <w:rFonts w:ascii="Arial" w:eastAsia="Arial" w:hAnsi="Arial" w:cs="Arial"/>
            <w:color w:val="0072CC"/>
            <w:u w:val="single"/>
          </w:rPr>
          <w:t>Keeping Children Safe in Education</w:t>
        </w:r>
      </w:hyperlink>
      <w:r>
        <w:rPr>
          <w:rFonts w:ascii="Arial" w:eastAsia="Arial" w:hAnsi="Arial" w:cs="Arial"/>
          <w:color w:val="000000"/>
        </w:rPr>
        <w:t>. This will include speaking with the designated safeguarding lead (DSL) or deputy, who will consider if pastoral support, an early intervention, or a referral to children’s social care, is appropriate</w:t>
      </w:r>
    </w:p>
    <w:p w14:paraId="5F95E9F1" w14:textId="77777777" w:rsidR="00BC1238" w:rsidRDefault="00BC1238">
      <w:pPr>
        <w:spacing w:after="0" w:line="240" w:lineRule="auto"/>
        <w:rPr>
          <w:rFonts w:ascii="Arial" w:eastAsia="Arial" w:hAnsi="Arial" w:cs="Arial"/>
        </w:rPr>
      </w:pPr>
    </w:p>
    <w:p w14:paraId="153CB472" w14:textId="77777777" w:rsidR="00BC1238" w:rsidRDefault="00CB1FB3">
      <w:pPr>
        <w:spacing w:after="0" w:line="240" w:lineRule="auto"/>
        <w:rPr>
          <w:rFonts w:ascii="Arial" w:eastAsia="Arial" w:hAnsi="Arial" w:cs="Arial"/>
        </w:rPr>
      </w:pPr>
      <w:r>
        <w:rPr>
          <w:rFonts w:ascii="Arial" w:eastAsia="Arial" w:hAnsi="Arial" w:cs="Arial"/>
        </w:rPr>
        <w:t xml:space="preserve">Certain types of conduct, bullying or harassment can </w:t>
      </w:r>
      <w:r>
        <w:rPr>
          <w:rFonts w:ascii="Arial" w:eastAsia="Arial" w:hAnsi="Arial" w:cs="Arial"/>
        </w:rPr>
        <w:t>be classified as criminal conduct. The school takes such conduct extremely seriously and will involve the police or other agencies as appropriate.</w:t>
      </w:r>
    </w:p>
    <w:p w14:paraId="54E3307C" w14:textId="77777777" w:rsidR="00BC1238" w:rsidRDefault="00BC1238">
      <w:pPr>
        <w:spacing w:after="0" w:line="240" w:lineRule="auto"/>
        <w:rPr>
          <w:rFonts w:ascii="Arial" w:eastAsia="Arial" w:hAnsi="Arial" w:cs="Arial"/>
        </w:rPr>
      </w:pPr>
    </w:p>
    <w:p w14:paraId="2AC7F24B" w14:textId="77777777" w:rsidR="00BC1238" w:rsidRDefault="00CB1FB3">
      <w:pPr>
        <w:spacing w:after="0" w:line="240" w:lineRule="auto"/>
        <w:rPr>
          <w:rFonts w:ascii="Arial" w:eastAsia="Arial" w:hAnsi="Arial" w:cs="Arial"/>
        </w:rPr>
      </w:pPr>
      <w:r>
        <w:rPr>
          <w:rFonts w:ascii="Arial" w:eastAsia="Arial" w:hAnsi="Arial" w:cs="Arial"/>
        </w:rPr>
        <w:t>Such conduct includes, but is not limited to:</w:t>
      </w:r>
    </w:p>
    <w:p w14:paraId="53A6FAA4" w14:textId="77777777" w:rsidR="00BC1238" w:rsidRDefault="00CB1FB3">
      <w:pPr>
        <w:widowControl/>
        <w:numPr>
          <w:ilvl w:val="0"/>
          <w:numId w:val="5"/>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Sexting (consensual and non-consensual sharing nude or semi-nu</w:t>
      </w:r>
      <w:r>
        <w:rPr>
          <w:rFonts w:ascii="Arial" w:eastAsia="Arial" w:hAnsi="Arial" w:cs="Arial"/>
          <w:color w:val="000000"/>
        </w:rPr>
        <w:t>de images or videos)</w:t>
      </w:r>
    </w:p>
    <w:p w14:paraId="47EA45C9" w14:textId="77777777" w:rsidR="00BC1238" w:rsidRDefault="00CB1FB3">
      <w:pPr>
        <w:widowControl/>
        <w:numPr>
          <w:ilvl w:val="0"/>
          <w:numId w:val="5"/>
        </w:numPr>
        <w:pBdr>
          <w:top w:val="nil"/>
          <w:left w:val="nil"/>
          <w:bottom w:val="nil"/>
          <w:right w:val="nil"/>
          <w:between w:val="nil"/>
        </w:pBdr>
        <w:spacing w:after="0" w:line="240" w:lineRule="auto"/>
        <w:rPr>
          <w:rFonts w:ascii="Arial" w:eastAsia="Arial" w:hAnsi="Arial" w:cs="Arial"/>
          <w:color w:val="000000"/>
          <w:sz w:val="25"/>
          <w:szCs w:val="25"/>
        </w:rPr>
      </w:pPr>
      <w:proofErr w:type="spellStart"/>
      <w:r>
        <w:rPr>
          <w:rFonts w:ascii="Arial" w:eastAsia="Arial" w:hAnsi="Arial" w:cs="Arial"/>
          <w:color w:val="000000"/>
        </w:rPr>
        <w:t>Upskirting</w:t>
      </w:r>
      <w:proofErr w:type="spellEnd"/>
    </w:p>
    <w:p w14:paraId="0184128E" w14:textId="77777777" w:rsidR="00BC1238" w:rsidRDefault="00CB1FB3">
      <w:pPr>
        <w:widowControl/>
        <w:numPr>
          <w:ilvl w:val="0"/>
          <w:numId w:val="5"/>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Threats of violence or assault</w:t>
      </w:r>
    </w:p>
    <w:p w14:paraId="42C87F98" w14:textId="77777777" w:rsidR="00BC1238" w:rsidRDefault="00CB1FB3">
      <w:pPr>
        <w:widowControl/>
        <w:numPr>
          <w:ilvl w:val="0"/>
          <w:numId w:val="5"/>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Abusive calls, emails, social media posts or texts directed at someone on the basis of someone’s ethnicity, religious beliefs or sexual orientation</w:t>
      </w:r>
    </w:p>
    <w:p w14:paraId="20D3B1EE" w14:textId="77777777" w:rsidR="00BC1238" w:rsidRDefault="00BC1238">
      <w:pPr>
        <w:spacing w:after="0" w:line="240" w:lineRule="auto"/>
        <w:rPr>
          <w:rFonts w:ascii="Arial" w:eastAsia="Arial" w:hAnsi="Arial" w:cs="Arial"/>
          <w:color w:val="000000"/>
        </w:rPr>
      </w:pPr>
      <w:bookmarkStart w:id="7" w:name="_heading=h.b63oho60bpx4" w:colFirst="0" w:colLast="0"/>
      <w:bookmarkEnd w:id="7"/>
    </w:p>
    <w:p w14:paraId="745DAFE1" w14:textId="77777777" w:rsidR="00BC1238" w:rsidRDefault="00CB1FB3">
      <w:pPr>
        <w:spacing w:after="0" w:line="240" w:lineRule="auto"/>
        <w:rPr>
          <w:rFonts w:ascii="Arial" w:eastAsia="Arial" w:hAnsi="Arial" w:cs="Arial"/>
          <w:color w:val="000000"/>
        </w:rPr>
      </w:pPr>
      <w:r>
        <w:rPr>
          <w:rFonts w:ascii="Arial" w:eastAsia="Arial" w:hAnsi="Arial" w:cs="Arial"/>
          <w:color w:val="000000"/>
        </w:rPr>
        <w:t xml:space="preserve">Further information about the management of </w:t>
      </w:r>
      <w:r>
        <w:rPr>
          <w:rFonts w:ascii="Arial" w:eastAsia="Arial" w:hAnsi="Arial" w:cs="Arial"/>
          <w:color w:val="000000"/>
        </w:rPr>
        <w:t xml:space="preserve">inappropriate or harmful material can be found within the </w:t>
      </w:r>
      <w:proofErr w:type="spellStart"/>
      <w:r>
        <w:rPr>
          <w:rFonts w:ascii="Arial" w:eastAsia="Arial" w:hAnsi="Arial" w:cs="Arial"/>
          <w:color w:val="000000"/>
        </w:rPr>
        <w:t>behaviour</w:t>
      </w:r>
      <w:proofErr w:type="spellEnd"/>
      <w:r>
        <w:rPr>
          <w:rFonts w:ascii="Arial" w:eastAsia="Arial" w:hAnsi="Arial" w:cs="Arial"/>
          <w:color w:val="000000"/>
        </w:rPr>
        <w:t xml:space="preserve"> policy.</w:t>
      </w:r>
    </w:p>
    <w:p w14:paraId="49314253" w14:textId="77777777" w:rsidR="00BC1238" w:rsidRDefault="00BC1238">
      <w:pPr>
        <w:spacing w:after="0" w:line="240" w:lineRule="auto"/>
        <w:rPr>
          <w:rFonts w:ascii="Arial" w:eastAsia="Arial" w:hAnsi="Arial" w:cs="Arial"/>
        </w:rPr>
      </w:pPr>
    </w:p>
    <w:p w14:paraId="01CA4019" w14:textId="77777777" w:rsidR="00BC1238" w:rsidRDefault="00CB1FB3">
      <w:pPr>
        <w:spacing w:after="0" w:line="240" w:lineRule="auto"/>
        <w:rPr>
          <w:rFonts w:ascii="Arial" w:eastAsia="Arial" w:hAnsi="Arial" w:cs="Arial"/>
          <w:sz w:val="28"/>
          <w:szCs w:val="28"/>
        </w:rPr>
      </w:pPr>
      <w:r>
        <w:rPr>
          <w:rFonts w:ascii="Arial" w:eastAsia="Arial" w:hAnsi="Arial" w:cs="Arial"/>
          <w:color w:val="0070C0"/>
          <w:sz w:val="28"/>
          <w:szCs w:val="28"/>
        </w:rPr>
        <w:t>6. Use of mobile phones by parents/carers, volunteers and visitors</w:t>
      </w:r>
    </w:p>
    <w:p w14:paraId="4709BFAC" w14:textId="77777777" w:rsidR="00BC1238" w:rsidRDefault="00BC1238">
      <w:pPr>
        <w:spacing w:after="0" w:line="240" w:lineRule="auto"/>
        <w:rPr>
          <w:rFonts w:ascii="Arial" w:eastAsia="Arial" w:hAnsi="Arial" w:cs="Arial"/>
          <w:sz w:val="8"/>
          <w:szCs w:val="8"/>
        </w:rPr>
      </w:pPr>
    </w:p>
    <w:p w14:paraId="5C0AF2FD" w14:textId="77777777" w:rsidR="00BC1238" w:rsidRDefault="00CB1FB3">
      <w:pPr>
        <w:spacing w:after="0" w:line="240" w:lineRule="auto"/>
        <w:rPr>
          <w:rFonts w:ascii="Arial" w:eastAsia="Arial" w:hAnsi="Arial" w:cs="Arial"/>
        </w:rPr>
      </w:pPr>
      <w:r>
        <w:rPr>
          <w:rFonts w:ascii="Arial" w:eastAsia="Arial" w:hAnsi="Arial" w:cs="Arial"/>
        </w:rPr>
        <w:t xml:space="preserve">Parents are encouraged to reinforce and discuss this policy at home as appropriate, including the risks associated with mobile phone use and the benefits of a mobile phone-free environment. </w:t>
      </w:r>
    </w:p>
    <w:p w14:paraId="2B18CC06" w14:textId="77777777" w:rsidR="00BC1238" w:rsidRDefault="00CB1FB3">
      <w:pPr>
        <w:spacing w:after="0" w:line="240" w:lineRule="auto"/>
        <w:rPr>
          <w:rFonts w:ascii="Arial" w:eastAsia="Arial" w:hAnsi="Arial" w:cs="Arial"/>
        </w:rPr>
      </w:pPr>
      <w:r>
        <w:rPr>
          <w:rFonts w:ascii="Arial" w:eastAsia="Arial" w:hAnsi="Arial" w:cs="Arial"/>
        </w:rPr>
        <w:t>Parents/carers, visitors and volunteers (including governors and contractors) must adhere to this policy as it relates to staff if they are on the school site during the school day.</w:t>
      </w:r>
    </w:p>
    <w:p w14:paraId="7157BC2C" w14:textId="77777777" w:rsidR="00BC1238" w:rsidRDefault="00BC1238">
      <w:pPr>
        <w:spacing w:after="0" w:line="240" w:lineRule="auto"/>
        <w:rPr>
          <w:rFonts w:ascii="Arial" w:eastAsia="Arial" w:hAnsi="Arial" w:cs="Arial"/>
        </w:rPr>
      </w:pPr>
    </w:p>
    <w:p w14:paraId="4DDAD474" w14:textId="77777777" w:rsidR="00BC1238" w:rsidRDefault="00CB1FB3">
      <w:pPr>
        <w:spacing w:after="0" w:line="240" w:lineRule="auto"/>
        <w:rPr>
          <w:rFonts w:ascii="Arial" w:eastAsia="Arial" w:hAnsi="Arial" w:cs="Arial"/>
        </w:rPr>
      </w:pPr>
      <w:r>
        <w:rPr>
          <w:rFonts w:ascii="Arial" w:eastAsia="Arial" w:hAnsi="Arial" w:cs="Arial"/>
        </w:rPr>
        <w:t>This means:</w:t>
      </w:r>
    </w:p>
    <w:p w14:paraId="5F153257" w14:textId="77777777" w:rsidR="00BC1238" w:rsidRDefault="00CB1FB3">
      <w:pPr>
        <w:widowControl/>
        <w:numPr>
          <w:ilvl w:val="0"/>
          <w:numId w:val="6"/>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Not taking pictures or recordings of pupils, unless it’s at a</w:t>
      </w:r>
      <w:r>
        <w:rPr>
          <w:rFonts w:ascii="Arial" w:eastAsia="Arial" w:hAnsi="Arial" w:cs="Arial"/>
          <w:color w:val="000000"/>
        </w:rPr>
        <w:t xml:space="preserve"> public event (such as a school fair), or of their own child</w:t>
      </w:r>
    </w:p>
    <w:p w14:paraId="4B392964" w14:textId="77777777" w:rsidR="00BC1238" w:rsidRDefault="00CB1FB3">
      <w:pPr>
        <w:widowControl/>
        <w:numPr>
          <w:ilvl w:val="0"/>
          <w:numId w:val="6"/>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Using any photographs or recordings for personal use only, and not posting on social media without consent</w:t>
      </w:r>
    </w:p>
    <w:p w14:paraId="6AF5CFD8" w14:textId="77777777" w:rsidR="00BC1238" w:rsidRDefault="00CB1FB3">
      <w:pPr>
        <w:widowControl/>
        <w:numPr>
          <w:ilvl w:val="0"/>
          <w:numId w:val="6"/>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Not using phones in lessons, when working with pupils or while children are present</w:t>
      </w:r>
    </w:p>
    <w:p w14:paraId="73338E99" w14:textId="77777777" w:rsidR="00BC1238" w:rsidRDefault="00BC1238">
      <w:pPr>
        <w:spacing w:after="0" w:line="240" w:lineRule="auto"/>
        <w:rPr>
          <w:rFonts w:ascii="Arial" w:eastAsia="Arial" w:hAnsi="Arial" w:cs="Arial"/>
        </w:rPr>
      </w:pPr>
    </w:p>
    <w:p w14:paraId="1BF26A9C" w14:textId="77777777" w:rsidR="00BC1238" w:rsidRDefault="00CB1FB3">
      <w:pPr>
        <w:spacing w:after="0" w:line="240" w:lineRule="auto"/>
        <w:rPr>
          <w:rFonts w:ascii="Arial" w:eastAsia="Arial" w:hAnsi="Arial" w:cs="Arial"/>
        </w:rPr>
      </w:pPr>
      <w:r>
        <w:rPr>
          <w:rFonts w:ascii="Arial" w:eastAsia="Arial" w:hAnsi="Arial" w:cs="Arial"/>
        </w:rPr>
        <w:t>Par</w:t>
      </w:r>
      <w:r>
        <w:rPr>
          <w:rFonts w:ascii="Arial" w:eastAsia="Arial" w:hAnsi="Arial" w:cs="Arial"/>
        </w:rPr>
        <w:t xml:space="preserve">ents/carers, visitors and volunteers will be informed of the rules for mobile phone use when they sign in at reception or attend a public event at school. </w:t>
      </w:r>
    </w:p>
    <w:p w14:paraId="3DF0B338" w14:textId="77777777" w:rsidR="00BC1238" w:rsidRDefault="00BC1238">
      <w:pPr>
        <w:spacing w:after="0" w:line="240" w:lineRule="auto"/>
        <w:rPr>
          <w:rFonts w:ascii="Arial" w:eastAsia="Arial" w:hAnsi="Arial" w:cs="Arial"/>
        </w:rPr>
      </w:pPr>
    </w:p>
    <w:p w14:paraId="56184F4C" w14:textId="77777777" w:rsidR="00BC1238" w:rsidRDefault="00CB1FB3">
      <w:pPr>
        <w:spacing w:after="0" w:line="240" w:lineRule="auto"/>
        <w:rPr>
          <w:rFonts w:ascii="Arial" w:eastAsia="Arial" w:hAnsi="Arial" w:cs="Arial"/>
        </w:rPr>
      </w:pPr>
      <w:r>
        <w:rPr>
          <w:rFonts w:ascii="Arial" w:eastAsia="Arial" w:hAnsi="Arial" w:cs="Arial"/>
        </w:rPr>
        <w:t>Parents/carers or volunteers supervising school trips or residential visits must not:</w:t>
      </w:r>
    </w:p>
    <w:p w14:paraId="7DA6FC49" w14:textId="77777777" w:rsidR="00BC1238" w:rsidRDefault="00CB1FB3">
      <w:pPr>
        <w:widowControl/>
        <w:numPr>
          <w:ilvl w:val="0"/>
          <w:numId w:val="7"/>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Use their pho</w:t>
      </w:r>
      <w:r>
        <w:rPr>
          <w:rFonts w:ascii="Arial" w:eastAsia="Arial" w:hAnsi="Arial" w:cs="Arial"/>
          <w:color w:val="000000"/>
        </w:rPr>
        <w:t>ne to make contact with other parents/carers</w:t>
      </w:r>
    </w:p>
    <w:p w14:paraId="0A296905" w14:textId="77777777" w:rsidR="00BC1238" w:rsidRDefault="00CB1FB3">
      <w:pPr>
        <w:widowControl/>
        <w:numPr>
          <w:ilvl w:val="0"/>
          <w:numId w:val="7"/>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Take photos or recordings of pupils, their work, or anything else that could identify a pupil</w:t>
      </w:r>
    </w:p>
    <w:p w14:paraId="71AE98E4" w14:textId="77777777" w:rsidR="00BC1238" w:rsidRDefault="00BC1238">
      <w:pPr>
        <w:spacing w:after="0" w:line="240" w:lineRule="auto"/>
        <w:rPr>
          <w:rFonts w:ascii="Arial" w:eastAsia="Arial" w:hAnsi="Arial" w:cs="Arial"/>
        </w:rPr>
      </w:pPr>
    </w:p>
    <w:p w14:paraId="522C45E2" w14:textId="77777777" w:rsidR="00BC1238" w:rsidRDefault="00CB1FB3">
      <w:pPr>
        <w:spacing w:after="0" w:line="240" w:lineRule="auto"/>
        <w:rPr>
          <w:rFonts w:ascii="Arial" w:eastAsia="Arial" w:hAnsi="Arial" w:cs="Arial"/>
        </w:rPr>
      </w:pPr>
      <w:r>
        <w:rPr>
          <w:rFonts w:ascii="Arial" w:eastAsia="Arial" w:hAnsi="Arial" w:cs="Arial"/>
        </w:rPr>
        <w:t>Parents/carers or volunteers supervising trips are also responsible for enforcing the school’s policy for pupils usi</w:t>
      </w:r>
      <w:r>
        <w:rPr>
          <w:rFonts w:ascii="Arial" w:eastAsia="Arial" w:hAnsi="Arial" w:cs="Arial"/>
        </w:rPr>
        <w:t>ng their phones, as set out in section 5 above, but must refer any sanctions to a member of staff, as they do not have the power to search or confiscate devices.</w:t>
      </w:r>
      <w:r>
        <w:rPr>
          <w:rFonts w:ascii="Arial" w:eastAsia="Arial" w:hAnsi="Arial" w:cs="Arial"/>
          <w:color w:val="FF0000"/>
        </w:rPr>
        <w:t xml:space="preserve"> </w:t>
      </w:r>
    </w:p>
    <w:p w14:paraId="0781CE0A" w14:textId="77777777" w:rsidR="00BC1238" w:rsidRDefault="00BC1238">
      <w:pPr>
        <w:spacing w:after="0" w:line="240" w:lineRule="auto"/>
        <w:rPr>
          <w:rFonts w:ascii="Arial" w:eastAsia="Arial" w:hAnsi="Arial" w:cs="Arial"/>
        </w:rPr>
      </w:pPr>
    </w:p>
    <w:p w14:paraId="19CA0E6E" w14:textId="77777777" w:rsidR="00BC1238" w:rsidRDefault="00CB1FB3">
      <w:pPr>
        <w:spacing w:after="0" w:line="240" w:lineRule="auto"/>
        <w:rPr>
          <w:rFonts w:ascii="Arial" w:eastAsia="Arial" w:hAnsi="Arial" w:cs="Arial"/>
        </w:rPr>
      </w:pPr>
      <w:r>
        <w:rPr>
          <w:rFonts w:ascii="Arial" w:eastAsia="Arial" w:hAnsi="Arial" w:cs="Arial"/>
        </w:rPr>
        <w:t xml:space="preserve">Parents/carers must use the school office as the first point of contact if they need to get </w:t>
      </w:r>
      <w:r>
        <w:rPr>
          <w:rFonts w:ascii="Arial" w:eastAsia="Arial" w:hAnsi="Arial" w:cs="Arial"/>
        </w:rPr>
        <w:t>in touch with their child during the school day. They must not try to contact their child on their personal mobile during the school day.</w:t>
      </w:r>
    </w:p>
    <w:p w14:paraId="77985FA9" w14:textId="77777777" w:rsidR="00BC1238" w:rsidRDefault="00BC1238">
      <w:pPr>
        <w:spacing w:after="0" w:line="240" w:lineRule="auto"/>
        <w:rPr>
          <w:rFonts w:ascii="Arial" w:eastAsia="Arial" w:hAnsi="Arial" w:cs="Arial"/>
        </w:rPr>
      </w:pPr>
    </w:p>
    <w:p w14:paraId="2B9ABE19" w14:textId="77777777" w:rsidR="00BC1238" w:rsidRDefault="00BC1238">
      <w:pPr>
        <w:pStyle w:val="Heading1"/>
        <w:keepNext w:val="0"/>
        <w:keepLines w:val="0"/>
        <w:spacing w:before="0" w:line="240" w:lineRule="auto"/>
        <w:rPr>
          <w:rFonts w:ascii="Arial" w:eastAsia="Arial" w:hAnsi="Arial" w:cs="Arial"/>
          <w:color w:val="0070C0"/>
          <w:sz w:val="28"/>
          <w:szCs w:val="28"/>
        </w:rPr>
      </w:pPr>
      <w:bookmarkStart w:id="8" w:name="_heading=h.mmqb0tawqyy2" w:colFirst="0" w:colLast="0"/>
      <w:bookmarkEnd w:id="8"/>
    </w:p>
    <w:p w14:paraId="6A7B878B" w14:textId="77777777" w:rsidR="00BC1238" w:rsidRDefault="00CB1FB3">
      <w:pPr>
        <w:pStyle w:val="Heading1"/>
        <w:keepNext w:val="0"/>
        <w:keepLines w:val="0"/>
        <w:spacing w:before="0" w:line="240" w:lineRule="auto"/>
        <w:rPr>
          <w:rFonts w:ascii="Arial" w:eastAsia="Arial" w:hAnsi="Arial" w:cs="Arial"/>
          <w:color w:val="0070C0"/>
          <w:sz w:val="28"/>
          <w:szCs w:val="28"/>
        </w:rPr>
      </w:pPr>
      <w:bookmarkStart w:id="9" w:name="_heading=h.g8828ew7fhni" w:colFirst="0" w:colLast="0"/>
      <w:bookmarkEnd w:id="9"/>
      <w:r>
        <w:rPr>
          <w:rFonts w:ascii="Arial" w:eastAsia="Arial" w:hAnsi="Arial" w:cs="Arial"/>
          <w:color w:val="0070C0"/>
          <w:sz w:val="28"/>
          <w:szCs w:val="28"/>
        </w:rPr>
        <w:t>7. Loss, theft or damage</w:t>
      </w:r>
    </w:p>
    <w:p w14:paraId="200BBDC2" w14:textId="77777777" w:rsidR="00BC1238" w:rsidRDefault="00BC1238">
      <w:pPr>
        <w:spacing w:after="0" w:line="240" w:lineRule="auto"/>
        <w:rPr>
          <w:sz w:val="8"/>
          <w:szCs w:val="8"/>
        </w:rPr>
      </w:pPr>
    </w:p>
    <w:p w14:paraId="7D7B8248" w14:textId="77777777" w:rsidR="00BC1238" w:rsidRDefault="00CB1FB3">
      <w:pPr>
        <w:spacing w:after="0" w:line="240" w:lineRule="auto"/>
        <w:rPr>
          <w:rFonts w:ascii="Arial" w:eastAsia="Arial" w:hAnsi="Arial" w:cs="Arial"/>
        </w:rPr>
      </w:pPr>
      <w:r>
        <w:rPr>
          <w:rFonts w:ascii="Arial" w:eastAsia="Arial" w:hAnsi="Arial" w:cs="Arial"/>
        </w:rPr>
        <w:t xml:space="preserve">Pupils bringing mobile phones to school must ensure that their phones are appropriately labelled, ready to be stored away securely when not in use during the school day. </w:t>
      </w:r>
    </w:p>
    <w:p w14:paraId="0641F6F3" w14:textId="77777777" w:rsidR="00BC1238" w:rsidRDefault="00BC1238">
      <w:pPr>
        <w:spacing w:after="0" w:line="240" w:lineRule="auto"/>
        <w:rPr>
          <w:rFonts w:ascii="Arial" w:eastAsia="Arial" w:hAnsi="Arial" w:cs="Arial"/>
        </w:rPr>
      </w:pPr>
    </w:p>
    <w:p w14:paraId="2BAB863F" w14:textId="77777777" w:rsidR="00BC1238" w:rsidRDefault="00CB1FB3">
      <w:pPr>
        <w:spacing w:after="0" w:line="240" w:lineRule="auto"/>
        <w:rPr>
          <w:rFonts w:ascii="Arial" w:eastAsia="Arial" w:hAnsi="Arial" w:cs="Arial"/>
        </w:rPr>
      </w:pPr>
      <w:r>
        <w:rPr>
          <w:rFonts w:ascii="Arial" w:eastAsia="Arial" w:hAnsi="Arial" w:cs="Arial"/>
        </w:rPr>
        <w:t>For our Primary / Lower Schools this means turning devices off and handing them in a</w:t>
      </w:r>
      <w:r>
        <w:rPr>
          <w:rFonts w:ascii="Arial" w:eastAsia="Arial" w:hAnsi="Arial" w:cs="Arial"/>
        </w:rPr>
        <w:t xml:space="preserve">t the start of the school day and only turning them on at the end of the day once they have left school grounds. For our Secondary School, this means using the phone pouch system in place. </w:t>
      </w:r>
    </w:p>
    <w:p w14:paraId="6E49DAAD" w14:textId="77777777" w:rsidR="00BC1238" w:rsidRDefault="00BC1238">
      <w:pPr>
        <w:spacing w:after="0" w:line="240" w:lineRule="auto"/>
        <w:rPr>
          <w:rFonts w:ascii="Arial" w:eastAsia="Arial" w:hAnsi="Arial" w:cs="Arial"/>
        </w:rPr>
      </w:pPr>
    </w:p>
    <w:p w14:paraId="22571D1B" w14:textId="77777777" w:rsidR="00BC1238" w:rsidRDefault="00CB1FB3">
      <w:pPr>
        <w:spacing w:after="0" w:line="240" w:lineRule="auto"/>
        <w:rPr>
          <w:rFonts w:ascii="Arial" w:eastAsia="Arial" w:hAnsi="Arial" w:cs="Arial"/>
        </w:rPr>
      </w:pPr>
      <w:r>
        <w:rPr>
          <w:rFonts w:ascii="Arial" w:eastAsia="Arial" w:hAnsi="Arial" w:cs="Arial"/>
        </w:rPr>
        <w:t>Pupils must secure their mobile phones as much as possible, inclu</w:t>
      </w:r>
      <w:r>
        <w:rPr>
          <w:rFonts w:ascii="Arial" w:eastAsia="Arial" w:hAnsi="Arial" w:cs="Arial"/>
        </w:rPr>
        <w:t>ding using passwords or pin codes to protect access to the phone’s functions. Staff must also secure their personal phones, as well as any work phone provided to them. Failure by staff to do so could result in data breaches.</w:t>
      </w:r>
    </w:p>
    <w:p w14:paraId="03044AD6" w14:textId="77777777" w:rsidR="00BC1238" w:rsidRDefault="00BC1238">
      <w:pPr>
        <w:spacing w:after="0" w:line="240" w:lineRule="auto"/>
        <w:rPr>
          <w:rFonts w:ascii="Arial" w:eastAsia="Arial" w:hAnsi="Arial" w:cs="Arial"/>
        </w:rPr>
      </w:pPr>
    </w:p>
    <w:p w14:paraId="56B7A5CB" w14:textId="77777777" w:rsidR="00BC1238" w:rsidRDefault="00CB1FB3">
      <w:pPr>
        <w:spacing w:after="0" w:line="240" w:lineRule="auto"/>
        <w:rPr>
          <w:rFonts w:ascii="Arial" w:eastAsia="Arial" w:hAnsi="Arial" w:cs="Arial"/>
        </w:rPr>
      </w:pPr>
      <w:r>
        <w:rPr>
          <w:rFonts w:ascii="Arial" w:eastAsia="Arial" w:hAnsi="Arial" w:cs="Arial"/>
        </w:rPr>
        <w:t>The school accepts no responsi</w:t>
      </w:r>
      <w:r>
        <w:rPr>
          <w:rFonts w:ascii="Arial" w:eastAsia="Arial" w:hAnsi="Arial" w:cs="Arial"/>
        </w:rPr>
        <w:t xml:space="preserve">bility for mobile phones that are lost, damaged or stolen on school premises or transport, during school visits or trips, or while pupils are travelling to and from school. </w:t>
      </w:r>
    </w:p>
    <w:p w14:paraId="5E604379" w14:textId="77777777" w:rsidR="00BC1238" w:rsidRDefault="00BC1238">
      <w:pPr>
        <w:spacing w:after="0" w:line="240" w:lineRule="auto"/>
        <w:rPr>
          <w:rFonts w:ascii="Arial" w:eastAsia="Arial" w:hAnsi="Arial" w:cs="Arial"/>
        </w:rPr>
      </w:pPr>
    </w:p>
    <w:p w14:paraId="2E096AED" w14:textId="77777777" w:rsidR="00BC1238" w:rsidRDefault="00CB1FB3">
      <w:pPr>
        <w:spacing w:after="0" w:line="240" w:lineRule="auto"/>
        <w:rPr>
          <w:rFonts w:ascii="Arial" w:eastAsia="Arial" w:hAnsi="Arial" w:cs="Arial"/>
        </w:rPr>
      </w:pPr>
      <w:r>
        <w:rPr>
          <w:rFonts w:ascii="Arial" w:eastAsia="Arial" w:hAnsi="Arial" w:cs="Arial"/>
        </w:rPr>
        <w:t>This information will be made clear to parents in the following ways. Please note not all apply to each Trust setting.</w:t>
      </w:r>
    </w:p>
    <w:p w14:paraId="3A57C424" w14:textId="77777777" w:rsidR="00BC1238" w:rsidRDefault="00CB1FB3">
      <w:pPr>
        <w:widowControl/>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Relevant signage in school</w:t>
      </w:r>
    </w:p>
    <w:p w14:paraId="540C5BD7" w14:textId="77777777" w:rsidR="00BC1238" w:rsidRDefault="00CB1FB3">
      <w:pPr>
        <w:widowControl/>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Disclaimers used on any relevant phone permission forms</w:t>
      </w:r>
    </w:p>
    <w:p w14:paraId="792C1ADF" w14:textId="77777777" w:rsidR="00BC1238" w:rsidRDefault="00CB1FB3">
      <w:pPr>
        <w:widowControl/>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Disclaimers included in a home/school agreement</w:t>
      </w:r>
    </w:p>
    <w:p w14:paraId="2C0FE010" w14:textId="77777777" w:rsidR="00BC1238" w:rsidRDefault="00CB1FB3">
      <w:pPr>
        <w:widowControl/>
        <w:numPr>
          <w:ilvl w:val="0"/>
          <w:numId w:val="8"/>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Discla</w:t>
      </w:r>
      <w:r>
        <w:rPr>
          <w:rFonts w:ascii="Arial" w:eastAsia="Arial" w:hAnsi="Arial" w:cs="Arial"/>
          <w:color w:val="000000"/>
        </w:rPr>
        <w:t xml:space="preserve">imers within this school policy, available through the school website or by contacting the school office to receive a copy. </w:t>
      </w:r>
    </w:p>
    <w:p w14:paraId="781393CF" w14:textId="77777777" w:rsidR="00BC1238" w:rsidRDefault="00BC1238">
      <w:pPr>
        <w:spacing w:after="0" w:line="240" w:lineRule="auto"/>
        <w:rPr>
          <w:rFonts w:ascii="Arial" w:eastAsia="Arial" w:hAnsi="Arial" w:cs="Arial"/>
        </w:rPr>
      </w:pPr>
    </w:p>
    <w:p w14:paraId="221A6FC7" w14:textId="77777777" w:rsidR="00BC1238" w:rsidRDefault="00CB1FB3">
      <w:pPr>
        <w:spacing w:after="0" w:line="240" w:lineRule="auto"/>
        <w:rPr>
          <w:rFonts w:ascii="Arial" w:eastAsia="Arial" w:hAnsi="Arial" w:cs="Arial"/>
        </w:rPr>
      </w:pPr>
      <w:r>
        <w:rPr>
          <w:rFonts w:ascii="Arial" w:eastAsia="Arial" w:hAnsi="Arial" w:cs="Arial"/>
        </w:rPr>
        <w:t xml:space="preserve">Confiscated phones will be stored in a safe and secure location at </w:t>
      </w:r>
      <w:r>
        <w:rPr>
          <w:rFonts w:ascii="Arial" w:eastAsia="Arial" w:hAnsi="Arial" w:cs="Arial"/>
          <w:b/>
          <w:bCs/>
          <w:color w:val="FF0000"/>
        </w:rPr>
        <w:t>the School Office</w:t>
      </w:r>
      <w:r>
        <w:rPr>
          <w:rFonts w:ascii="Arial" w:eastAsia="Arial" w:hAnsi="Arial" w:cs="Arial"/>
        </w:rPr>
        <w:t>. Confiscated phones become the responsibility</w:t>
      </w:r>
      <w:r>
        <w:rPr>
          <w:rFonts w:ascii="Arial" w:eastAsia="Arial" w:hAnsi="Arial" w:cs="Arial"/>
        </w:rPr>
        <w:t xml:space="preserve"> of the school to ensure that they are kept safely and securely. Confiscated phones will only be returned directly to the parent/carer of the pupil; the collector will be required to sign to confirm that the device has been returned. </w:t>
      </w:r>
    </w:p>
    <w:p w14:paraId="6B3ED745" w14:textId="77777777" w:rsidR="00BC1238" w:rsidRDefault="00CB1FB3">
      <w:pPr>
        <w:spacing w:after="0" w:line="240" w:lineRule="auto"/>
        <w:rPr>
          <w:rFonts w:ascii="Arial" w:eastAsia="Arial" w:hAnsi="Arial" w:cs="Arial"/>
        </w:rPr>
      </w:pPr>
      <w:r>
        <w:rPr>
          <w:rFonts w:ascii="Arial" w:eastAsia="Arial" w:hAnsi="Arial" w:cs="Arial"/>
        </w:rPr>
        <w:t>Lost phones should be</w:t>
      </w:r>
      <w:r>
        <w:rPr>
          <w:rFonts w:ascii="Arial" w:eastAsia="Arial" w:hAnsi="Arial" w:cs="Arial"/>
        </w:rPr>
        <w:t xml:space="preserve"> returned to the school office. The school will then attempt to contact the owner. </w:t>
      </w:r>
    </w:p>
    <w:p w14:paraId="64D551D3" w14:textId="77777777" w:rsidR="00BC1238" w:rsidRDefault="00BC1238">
      <w:pPr>
        <w:spacing w:after="0" w:line="240" w:lineRule="auto"/>
        <w:rPr>
          <w:rFonts w:ascii="Arial" w:eastAsia="Arial" w:hAnsi="Arial" w:cs="Arial"/>
        </w:rPr>
      </w:pPr>
    </w:p>
    <w:p w14:paraId="66B0EAE2" w14:textId="77777777" w:rsidR="00BC1238" w:rsidRDefault="00BC1238">
      <w:pPr>
        <w:spacing w:after="0" w:line="240" w:lineRule="auto"/>
        <w:rPr>
          <w:rFonts w:ascii="Arial" w:eastAsia="Arial" w:hAnsi="Arial" w:cs="Arial"/>
        </w:rPr>
      </w:pPr>
    </w:p>
    <w:p w14:paraId="2C2FDB23" w14:textId="77777777" w:rsidR="00BC1238" w:rsidRDefault="00CB1FB3">
      <w:pPr>
        <w:pStyle w:val="Heading1"/>
        <w:keepNext w:val="0"/>
        <w:keepLines w:val="0"/>
        <w:spacing w:before="0" w:line="240" w:lineRule="auto"/>
        <w:rPr>
          <w:rFonts w:ascii="Arial" w:eastAsia="Arial" w:hAnsi="Arial" w:cs="Arial"/>
          <w:color w:val="0070C0"/>
          <w:sz w:val="28"/>
          <w:szCs w:val="28"/>
        </w:rPr>
      </w:pPr>
      <w:bookmarkStart w:id="10" w:name="_heading=h.71nigmx5ah60" w:colFirst="0" w:colLast="0"/>
      <w:bookmarkEnd w:id="10"/>
      <w:r>
        <w:rPr>
          <w:rFonts w:ascii="Arial" w:eastAsia="Arial" w:hAnsi="Arial" w:cs="Arial"/>
          <w:color w:val="0070C0"/>
          <w:sz w:val="28"/>
          <w:szCs w:val="28"/>
        </w:rPr>
        <w:t>8. Monitoring and review</w:t>
      </w:r>
    </w:p>
    <w:p w14:paraId="42F68AEE" w14:textId="77777777" w:rsidR="00BC1238" w:rsidRDefault="00BC1238">
      <w:pPr>
        <w:spacing w:after="0" w:line="240" w:lineRule="auto"/>
        <w:rPr>
          <w:sz w:val="8"/>
          <w:szCs w:val="8"/>
        </w:rPr>
      </w:pPr>
    </w:p>
    <w:p w14:paraId="073CB5AA" w14:textId="77777777" w:rsidR="00BC1238" w:rsidRDefault="00CB1FB3">
      <w:pPr>
        <w:spacing w:after="0" w:line="240" w:lineRule="auto"/>
        <w:rPr>
          <w:rFonts w:ascii="Arial" w:eastAsia="Arial" w:hAnsi="Arial" w:cs="Arial"/>
        </w:rPr>
      </w:pPr>
      <w:r>
        <w:rPr>
          <w:rFonts w:ascii="Arial" w:eastAsia="Arial" w:hAnsi="Arial" w:cs="Arial"/>
        </w:rPr>
        <w:t xml:space="preserve">The school is committed to ensuring that this policy has a positive impact on pupils’ education, </w:t>
      </w:r>
      <w:proofErr w:type="spellStart"/>
      <w:r>
        <w:rPr>
          <w:rFonts w:ascii="Arial" w:eastAsia="Arial" w:hAnsi="Arial" w:cs="Arial"/>
        </w:rPr>
        <w:t>behaviour</w:t>
      </w:r>
      <w:proofErr w:type="spellEnd"/>
      <w:r>
        <w:rPr>
          <w:rFonts w:ascii="Arial" w:eastAsia="Arial" w:hAnsi="Arial" w:cs="Arial"/>
        </w:rPr>
        <w:t xml:space="preserve"> and welfare. When reviewing the policy, our Trust and its schools will take into account:</w:t>
      </w:r>
    </w:p>
    <w:p w14:paraId="3F11EF22" w14:textId="77777777" w:rsidR="00BC1238" w:rsidRDefault="00CB1FB3">
      <w:pPr>
        <w:widowControl/>
        <w:numPr>
          <w:ilvl w:val="0"/>
          <w:numId w:val="9"/>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Feedback from parents/carers and pupils</w:t>
      </w:r>
    </w:p>
    <w:p w14:paraId="2E0FC3EB" w14:textId="77777777" w:rsidR="00BC1238" w:rsidRDefault="00CB1FB3">
      <w:pPr>
        <w:widowControl/>
        <w:numPr>
          <w:ilvl w:val="0"/>
          <w:numId w:val="9"/>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Feedback from staff</w:t>
      </w:r>
    </w:p>
    <w:p w14:paraId="2DDBDCAC" w14:textId="77777777" w:rsidR="00BC1238" w:rsidRDefault="00CB1FB3">
      <w:pPr>
        <w:widowControl/>
        <w:numPr>
          <w:ilvl w:val="0"/>
          <w:numId w:val="9"/>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 xml:space="preserve">Records of </w:t>
      </w:r>
      <w:proofErr w:type="spellStart"/>
      <w:r>
        <w:rPr>
          <w:rFonts w:ascii="Arial" w:eastAsia="Arial" w:hAnsi="Arial" w:cs="Arial"/>
          <w:color w:val="000000"/>
        </w:rPr>
        <w:t>behaviour</w:t>
      </w:r>
      <w:proofErr w:type="spellEnd"/>
      <w:r>
        <w:rPr>
          <w:rFonts w:ascii="Arial" w:eastAsia="Arial" w:hAnsi="Arial" w:cs="Arial"/>
          <w:color w:val="000000"/>
        </w:rPr>
        <w:t xml:space="preserve"> and safeguarding incidents</w:t>
      </w:r>
    </w:p>
    <w:p w14:paraId="66AD8534" w14:textId="77777777" w:rsidR="00BC1238" w:rsidRDefault="00CB1FB3">
      <w:pPr>
        <w:widowControl/>
        <w:numPr>
          <w:ilvl w:val="0"/>
          <w:numId w:val="9"/>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 xml:space="preserve">Relevant advice from the Department for Education, the local authority and any other relevant </w:t>
      </w:r>
      <w:proofErr w:type="spellStart"/>
      <w:r>
        <w:rPr>
          <w:rFonts w:ascii="Arial" w:eastAsia="Arial" w:hAnsi="Arial" w:cs="Arial"/>
          <w:color w:val="000000"/>
        </w:rPr>
        <w:t>organisations</w:t>
      </w:r>
      <w:proofErr w:type="spellEnd"/>
    </w:p>
    <w:p w14:paraId="29DC0A1D" w14:textId="77777777" w:rsidR="00BC1238" w:rsidRDefault="00CB1FB3">
      <w:pPr>
        <w:widowControl/>
        <w:spacing w:after="0" w:line="240" w:lineRule="auto"/>
        <w:rPr>
          <w:rFonts w:ascii="Arial" w:eastAsia="Arial" w:hAnsi="Arial" w:cs="Arial"/>
          <w:sz w:val="25"/>
          <w:szCs w:val="25"/>
        </w:rPr>
      </w:pPr>
      <w:r>
        <w:br w:type="page"/>
      </w:r>
    </w:p>
    <w:p w14:paraId="797CB56D" w14:textId="77777777" w:rsidR="00BC1238" w:rsidRDefault="00CB1FB3">
      <w:pPr>
        <w:pStyle w:val="Heading3"/>
        <w:spacing w:before="0" w:line="240" w:lineRule="auto"/>
        <w:rPr>
          <w:rFonts w:ascii="Arial" w:eastAsia="Arial" w:hAnsi="Arial" w:cs="Arial"/>
          <w:color w:val="0070C0"/>
          <w:sz w:val="28"/>
          <w:szCs w:val="28"/>
        </w:rPr>
      </w:pPr>
      <w:bookmarkStart w:id="11" w:name="_heading=h.tozwqx3ievii" w:colFirst="0" w:colLast="0"/>
      <w:bookmarkEnd w:id="11"/>
      <w:r>
        <w:rPr>
          <w:rFonts w:ascii="Arial" w:eastAsia="Arial" w:hAnsi="Arial" w:cs="Arial"/>
          <w:color w:val="0070C0"/>
          <w:sz w:val="28"/>
          <w:szCs w:val="28"/>
        </w:rPr>
        <w:t>9. Appendix 1: Acceptable Use Agreement for pupils allowed to bring their phones to school due to exceptional circumstances</w:t>
      </w:r>
    </w:p>
    <w:p w14:paraId="40490DF5" w14:textId="77777777" w:rsidR="00BC1238" w:rsidRDefault="00BC1238">
      <w:pPr>
        <w:spacing w:after="0" w:line="240" w:lineRule="auto"/>
        <w:jc w:val="center"/>
        <w:rPr>
          <w:rFonts w:ascii="Arial" w:eastAsia="Arial" w:hAnsi="Arial" w:cs="Arial"/>
          <w:b/>
          <w:bCs/>
          <w:sz w:val="24"/>
          <w:szCs w:val="24"/>
        </w:rPr>
      </w:pPr>
    </w:p>
    <w:p w14:paraId="4DA9577B" w14:textId="77777777" w:rsidR="00BC1238" w:rsidRDefault="00CB1FB3">
      <w:pPr>
        <w:spacing w:after="0" w:line="240" w:lineRule="auto"/>
        <w:jc w:val="center"/>
        <w:rPr>
          <w:rFonts w:ascii="Arial" w:eastAsia="Arial" w:hAnsi="Arial" w:cs="Arial"/>
          <w:b/>
          <w:bCs/>
          <w:sz w:val="24"/>
          <w:szCs w:val="24"/>
        </w:rPr>
      </w:pPr>
      <w:r>
        <w:rPr>
          <w:rFonts w:ascii="Arial" w:eastAsia="Arial" w:hAnsi="Arial" w:cs="Arial"/>
          <w:b/>
          <w:bCs/>
          <w:sz w:val="24"/>
          <w:szCs w:val="24"/>
        </w:rPr>
        <w:t>Acceptable Use Agreement – Pupil Use of Mobile Phones for exceptional circumstances</w:t>
      </w:r>
    </w:p>
    <w:p w14:paraId="748DDD9A" w14:textId="77777777" w:rsidR="00BC1238" w:rsidRDefault="00BC1238">
      <w:pPr>
        <w:spacing w:after="0" w:line="240" w:lineRule="auto"/>
        <w:jc w:val="center"/>
        <w:rPr>
          <w:rFonts w:ascii="Arial" w:eastAsia="Arial" w:hAnsi="Arial" w:cs="Arial"/>
          <w:b/>
          <w:bCs/>
          <w:sz w:val="24"/>
          <w:szCs w:val="24"/>
        </w:rPr>
      </w:pPr>
    </w:p>
    <w:p w14:paraId="017B4793" w14:textId="77777777" w:rsidR="00BC1238" w:rsidRDefault="00CB1FB3">
      <w:pPr>
        <w:spacing w:after="0" w:line="240" w:lineRule="auto"/>
        <w:rPr>
          <w:rFonts w:ascii="Arial" w:eastAsia="Arial" w:hAnsi="Arial" w:cs="Arial"/>
        </w:rPr>
      </w:pPr>
      <w:r>
        <w:rPr>
          <w:rFonts w:ascii="Arial" w:eastAsia="Arial" w:hAnsi="Arial" w:cs="Arial"/>
        </w:rPr>
        <w:t>You must agree to following these rules if you</w:t>
      </w:r>
      <w:r>
        <w:rPr>
          <w:rFonts w:ascii="Arial" w:eastAsia="Arial" w:hAnsi="Arial" w:cs="Arial"/>
        </w:rPr>
        <w:t xml:space="preserve"> bring your mobile phone to school:</w:t>
      </w:r>
    </w:p>
    <w:p w14:paraId="717571CB"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You may not use your mobile phone throughout the school day, including lesson times, in between lessons, breaktime and lunchtime, unless a teacher specifically allows you to.</w:t>
      </w:r>
    </w:p>
    <w:p w14:paraId="419B7D12"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Phones must be switched off (not just put on ‘silent’).</w:t>
      </w:r>
    </w:p>
    <w:p w14:paraId="0519F861"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You may not use your mobile phone in the toilets or changing rooms. This is to protect the privacy and welfare of other pupils.</w:t>
      </w:r>
    </w:p>
    <w:p w14:paraId="505A56BD"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You cannot take photos or recordings (either video or audio) of school s</w:t>
      </w:r>
      <w:r>
        <w:rPr>
          <w:rFonts w:ascii="Arial" w:eastAsia="Arial" w:hAnsi="Arial" w:cs="Arial"/>
        </w:rPr>
        <w:t>taff or other pupils.</w:t>
      </w:r>
    </w:p>
    <w:p w14:paraId="34BE5EA9"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Avoid sharing your contact details with people you don’t know, and don’t share other people’s contact details without their consent.</w:t>
      </w:r>
    </w:p>
    <w:p w14:paraId="0642569C"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 xml:space="preserve">Don’t share your phone’s password(s) or access code(s) with anyone else. </w:t>
      </w:r>
    </w:p>
    <w:p w14:paraId="3A0150A6"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Don’t use your mobile phone</w:t>
      </w:r>
      <w:r>
        <w:rPr>
          <w:rFonts w:ascii="Arial" w:eastAsia="Arial" w:hAnsi="Arial" w:cs="Arial"/>
        </w:rPr>
        <w:t xml:space="preserve"> to bully, intimidate or harass anyone or otherwise to act in breach of the school’s </w:t>
      </w:r>
      <w:proofErr w:type="spellStart"/>
      <w:r>
        <w:rPr>
          <w:rFonts w:ascii="Arial" w:eastAsia="Arial" w:hAnsi="Arial" w:cs="Arial"/>
        </w:rPr>
        <w:t>behaviour</w:t>
      </w:r>
      <w:proofErr w:type="spellEnd"/>
      <w:r>
        <w:rPr>
          <w:rFonts w:ascii="Arial" w:eastAsia="Arial" w:hAnsi="Arial" w:cs="Arial"/>
        </w:rPr>
        <w:t xml:space="preserve"> policy. This includes bullying, harassing or intimidating pupils or staff via:</w:t>
      </w:r>
    </w:p>
    <w:p w14:paraId="5F7FD010" w14:textId="77777777" w:rsidR="00BC1238" w:rsidRDefault="00CB1FB3">
      <w:pPr>
        <w:widowControl/>
        <w:numPr>
          <w:ilvl w:val="1"/>
          <w:numId w:val="15"/>
        </w:numPr>
        <w:pBdr>
          <w:left w:val="none" w:sz="0" w:space="4" w:color="000000"/>
        </w:pBdr>
        <w:spacing w:before="120" w:after="120" w:line="240" w:lineRule="auto"/>
        <w:rPr>
          <w:rFonts w:ascii="Arial" w:eastAsia="Arial" w:hAnsi="Arial" w:cs="Arial"/>
        </w:rPr>
      </w:pPr>
      <w:r>
        <w:rPr>
          <w:rFonts w:ascii="Arial" w:eastAsia="Arial" w:hAnsi="Arial" w:cs="Arial"/>
        </w:rPr>
        <w:t xml:space="preserve">Email </w:t>
      </w:r>
    </w:p>
    <w:p w14:paraId="455DD4E6" w14:textId="77777777" w:rsidR="00BC1238" w:rsidRDefault="00CB1FB3">
      <w:pPr>
        <w:widowControl/>
        <w:numPr>
          <w:ilvl w:val="1"/>
          <w:numId w:val="15"/>
        </w:numPr>
        <w:pBdr>
          <w:left w:val="none" w:sz="0" w:space="4" w:color="000000"/>
        </w:pBdr>
        <w:spacing w:before="120" w:after="120" w:line="240" w:lineRule="auto"/>
        <w:rPr>
          <w:rFonts w:ascii="Arial" w:eastAsia="Arial" w:hAnsi="Arial" w:cs="Arial"/>
        </w:rPr>
      </w:pPr>
      <w:r>
        <w:rPr>
          <w:rFonts w:ascii="Arial" w:eastAsia="Arial" w:hAnsi="Arial" w:cs="Arial"/>
        </w:rPr>
        <w:t xml:space="preserve">Text/messaging app </w:t>
      </w:r>
    </w:p>
    <w:p w14:paraId="3BBD424A" w14:textId="77777777" w:rsidR="00BC1238" w:rsidRDefault="00CB1FB3">
      <w:pPr>
        <w:widowControl/>
        <w:numPr>
          <w:ilvl w:val="1"/>
          <w:numId w:val="15"/>
        </w:numPr>
        <w:pBdr>
          <w:left w:val="none" w:sz="0" w:space="5" w:color="000000"/>
        </w:pBdr>
        <w:spacing w:before="120" w:after="120" w:line="240" w:lineRule="auto"/>
        <w:rPr>
          <w:rFonts w:ascii="Arial" w:eastAsia="Arial" w:hAnsi="Arial" w:cs="Arial"/>
        </w:rPr>
      </w:pPr>
      <w:r>
        <w:rPr>
          <w:rFonts w:ascii="Arial" w:eastAsia="Arial" w:hAnsi="Arial" w:cs="Arial"/>
        </w:rPr>
        <w:t>Social media</w:t>
      </w:r>
    </w:p>
    <w:p w14:paraId="66A4D657"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Don’t use your phone to send or receive an</w:t>
      </w:r>
      <w:r>
        <w:rPr>
          <w:rFonts w:ascii="Arial" w:eastAsia="Arial" w:hAnsi="Arial" w:cs="Arial"/>
        </w:rPr>
        <w:t>ything that may be a criminal offence. For instance, by ‘sexting’.</w:t>
      </w:r>
    </w:p>
    <w:p w14:paraId="5CBFB00E" w14:textId="77777777" w:rsidR="00BC1238" w:rsidRDefault="00CB1FB3">
      <w:pPr>
        <w:widowControl/>
        <w:numPr>
          <w:ilvl w:val="0"/>
          <w:numId w:val="15"/>
        </w:numPr>
        <w:pBdr>
          <w:left w:val="none" w:sz="0" w:space="4" w:color="000000"/>
        </w:pBdr>
        <w:spacing w:before="120" w:after="120" w:line="240" w:lineRule="auto"/>
        <w:rPr>
          <w:rFonts w:ascii="Arial" w:eastAsia="Arial" w:hAnsi="Arial" w:cs="Arial"/>
        </w:rPr>
      </w:pPr>
      <w:r>
        <w:rPr>
          <w:rFonts w:ascii="Arial" w:eastAsia="Arial" w:hAnsi="Arial" w:cs="Arial"/>
        </w:rPr>
        <w:t xml:space="preserve">Rules on bullying, harassment and intimidation apply to how you use your mobile phone even when you aren’t in school. </w:t>
      </w:r>
    </w:p>
    <w:p w14:paraId="40D1EADE" w14:textId="77777777" w:rsidR="00BC1238" w:rsidRDefault="00CB1FB3">
      <w:pPr>
        <w:widowControl/>
        <w:numPr>
          <w:ilvl w:val="0"/>
          <w:numId w:val="15"/>
        </w:numPr>
        <w:spacing w:before="120" w:after="120" w:line="240" w:lineRule="auto"/>
        <w:ind w:hanging="378"/>
        <w:rPr>
          <w:rFonts w:ascii="Arial" w:eastAsia="Arial" w:hAnsi="Arial" w:cs="Arial"/>
        </w:rPr>
      </w:pPr>
      <w:r>
        <w:rPr>
          <w:rFonts w:ascii="Arial" w:eastAsia="Arial" w:hAnsi="Arial" w:cs="Arial"/>
        </w:rPr>
        <w:t>Don’t use vulgar, obscene or derogatory language while on the phone or</w:t>
      </w:r>
      <w:r>
        <w:rPr>
          <w:rFonts w:ascii="Arial" w:eastAsia="Arial" w:hAnsi="Arial" w:cs="Arial"/>
        </w:rPr>
        <w:t xml:space="preserve"> when using social media. This language is not permitted under the school’s </w:t>
      </w:r>
      <w:proofErr w:type="spellStart"/>
      <w:r>
        <w:rPr>
          <w:rFonts w:ascii="Arial" w:eastAsia="Arial" w:hAnsi="Arial" w:cs="Arial"/>
        </w:rPr>
        <w:t>behaviour</w:t>
      </w:r>
      <w:proofErr w:type="spellEnd"/>
      <w:r>
        <w:rPr>
          <w:rFonts w:ascii="Arial" w:eastAsia="Arial" w:hAnsi="Arial" w:cs="Arial"/>
        </w:rPr>
        <w:t xml:space="preserve"> policy.</w:t>
      </w:r>
    </w:p>
    <w:p w14:paraId="502C220F" w14:textId="77777777" w:rsidR="00BC1238" w:rsidRDefault="00CB1FB3">
      <w:pPr>
        <w:widowControl/>
        <w:numPr>
          <w:ilvl w:val="0"/>
          <w:numId w:val="15"/>
        </w:numPr>
        <w:spacing w:before="120" w:after="120" w:line="240" w:lineRule="auto"/>
        <w:ind w:hanging="378"/>
        <w:rPr>
          <w:rFonts w:ascii="Arial" w:eastAsia="Arial" w:hAnsi="Arial" w:cs="Arial"/>
        </w:rPr>
      </w:pPr>
      <w:r>
        <w:rPr>
          <w:rFonts w:ascii="Arial" w:eastAsia="Arial" w:hAnsi="Arial" w:cs="Arial"/>
        </w:rPr>
        <w:t>Don’t use your phone to view or share pornography or other harmful content.</w:t>
      </w:r>
    </w:p>
    <w:p w14:paraId="48238A5E" w14:textId="77777777" w:rsidR="00BC1238" w:rsidRDefault="00CB1FB3">
      <w:pPr>
        <w:widowControl/>
        <w:numPr>
          <w:ilvl w:val="0"/>
          <w:numId w:val="15"/>
        </w:numPr>
        <w:spacing w:before="120" w:after="120" w:line="240" w:lineRule="auto"/>
        <w:ind w:hanging="378"/>
        <w:rPr>
          <w:rFonts w:ascii="Arial" w:eastAsia="Arial" w:hAnsi="Arial" w:cs="Arial"/>
        </w:rPr>
      </w:pPr>
      <w:r>
        <w:rPr>
          <w:rFonts w:ascii="Arial" w:eastAsia="Arial" w:hAnsi="Arial" w:cs="Arial"/>
        </w:rPr>
        <w:t>You must comply with a request by a member of staff to switch off, or hand over, a pho</w:t>
      </w:r>
      <w:r>
        <w:rPr>
          <w:rFonts w:ascii="Arial" w:eastAsia="Arial" w:hAnsi="Arial" w:cs="Arial"/>
        </w:rPr>
        <w:t xml:space="preserve">ne. Refusal to comply is a breach of the school’s </w:t>
      </w:r>
      <w:proofErr w:type="spellStart"/>
      <w:r>
        <w:rPr>
          <w:rFonts w:ascii="Arial" w:eastAsia="Arial" w:hAnsi="Arial" w:cs="Arial"/>
        </w:rPr>
        <w:t>behaviour</w:t>
      </w:r>
      <w:proofErr w:type="spellEnd"/>
      <w:r>
        <w:rPr>
          <w:rFonts w:ascii="Arial" w:eastAsia="Arial" w:hAnsi="Arial" w:cs="Arial"/>
        </w:rPr>
        <w:t xml:space="preserve"> policy and will be dealt with accordingly.</w:t>
      </w:r>
    </w:p>
    <w:p w14:paraId="168007BA" w14:textId="77777777" w:rsidR="00BC1238" w:rsidRDefault="00CB1FB3">
      <w:pPr>
        <w:widowControl/>
        <w:numPr>
          <w:ilvl w:val="0"/>
          <w:numId w:val="15"/>
        </w:numPr>
        <w:spacing w:before="120" w:after="120" w:line="240" w:lineRule="auto"/>
        <w:ind w:hanging="378"/>
        <w:rPr>
          <w:rFonts w:ascii="Arial" w:eastAsia="Arial" w:hAnsi="Arial" w:cs="Arial"/>
        </w:rPr>
      </w:pPr>
      <w:r>
        <w:rPr>
          <w:rFonts w:ascii="Arial" w:eastAsia="Arial" w:hAnsi="Arial" w:cs="Arial"/>
        </w:rPr>
        <w:t>Mobile phones are not permitted in any internal or external exam or test environment. If you have a mobile phone, you will be asked to store it appropria</w:t>
      </w:r>
      <w:r>
        <w:rPr>
          <w:rFonts w:ascii="Arial" w:eastAsia="Arial" w:hAnsi="Arial" w:cs="Arial"/>
        </w:rPr>
        <w:t xml:space="preserve">tely, or turn it over to an exam invigilator, before entering the test room. Bringing a phone into the test room can result in your exam being declared invalid. </w:t>
      </w:r>
    </w:p>
    <w:p w14:paraId="48B51A4D" w14:textId="77777777" w:rsidR="00BC1238" w:rsidRDefault="00BC1238">
      <w:pPr>
        <w:widowControl/>
        <w:spacing w:after="0" w:line="240" w:lineRule="auto"/>
        <w:rPr>
          <w:rFonts w:ascii="Arial" w:eastAsia="Arial" w:hAnsi="Arial" w:cs="Arial"/>
        </w:rPr>
      </w:pPr>
    </w:p>
    <w:p w14:paraId="66BECA7F" w14:textId="77777777" w:rsidR="00BC1238" w:rsidRDefault="00CB1FB3">
      <w:pPr>
        <w:widowControl/>
        <w:spacing w:after="0" w:line="240" w:lineRule="auto"/>
        <w:rPr>
          <w:rFonts w:ascii="Arial" w:eastAsia="Arial" w:hAnsi="Arial" w:cs="Arial"/>
        </w:rPr>
      </w:pPr>
      <w:r>
        <w:br w:type="page"/>
      </w:r>
    </w:p>
    <w:p w14:paraId="406B51C3" w14:textId="77777777" w:rsidR="00BC1238" w:rsidRDefault="00CB1FB3">
      <w:pPr>
        <w:pStyle w:val="Heading3"/>
        <w:spacing w:before="0" w:line="240" w:lineRule="auto"/>
        <w:rPr>
          <w:rFonts w:ascii="Arial" w:eastAsia="Arial" w:hAnsi="Arial" w:cs="Arial"/>
          <w:color w:val="0070C0"/>
          <w:sz w:val="28"/>
          <w:szCs w:val="28"/>
        </w:rPr>
      </w:pPr>
      <w:bookmarkStart w:id="12" w:name="_heading=h.qpg1rw7850wq" w:colFirst="0" w:colLast="0"/>
      <w:bookmarkEnd w:id="12"/>
      <w:r>
        <w:rPr>
          <w:rFonts w:ascii="Arial" w:eastAsia="Arial" w:hAnsi="Arial" w:cs="Arial"/>
          <w:color w:val="0070C0"/>
          <w:sz w:val="28"/>
          <w:szCs w:val="28"/>
        </w:rPr>
        <w:t>10. Appendix 2: Permission form allowing a pupil to bring their phone to school</w:t>
      </w:r>
    </w:p>
    <w:p w14:paraId="702C87B2" w14:textId="77777777" w:rsidR="00BC1238" w:rsidRDefault="00BC1238">
      <w:pPr>
        <w:spacing w:after="0" w:line="240" w:lineRule="auto"/>
        <w:rPr>
          <w:rFonts w:ascii="Arial" w:eastAsia="Arial" w:hAnsi="Arial" w:cs="Arial"/>
        </w:rPr>
      </w:pPr>
    </w:p>
    <w:tbl>
      <w:tblPr>
        <w:tblStyle w:val="a0"/>
        <w:tblW w:w="9923" w:type="dxa"/>
        <w:tblInd w:w="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4111"/>
        <w:gridCol w:w="5812"/>
      </w:tblGrid>
      <w:tr w:rsidR="00BC1238" w14:paraId="034884DF" w14:textId="77777777">
        <w:trPr>
          <w:cantSplit/>
          <w:tblHeader/>
        </w:trPr>
        <w:tc>
          <w:tcPr>
            <w:tcW w:w="9923" w:type="dxa"/>
            <w:gridSpan w:val="2"/>
            <w:tcBorders>
              <w:bottom w:val="single" w:sz="4" w:space="0" w:color="B9B9B9"/>
            </w:tcBorders>
            <w:shd w:val="clear" w:color="auto" w:fill="D8DFDE"/>
            <w:tcMar>
              <w:top w:w="57" w:type="dxa"/>
              <w:left w:w="108" w:type="dxa"/>
              <w:bottom w:w="57" w:type="dxa"/>
              <w:right w:w="108" w:type="dxa"/>
            </w:tcMar>
          </w:tcPr>
          <w:p w14:paraId="775E9A0B" w14:textId="77777777" w:rsidR="00BC1238" w:rsidRDefault="00CB1FB3">
            <w:pPr>
              <w:spacing w:after="0" w:line="240" w:lineRule="auto"/>
              <w:rPr>
                <w:rFonts w:ascii="Arial" w:eastAsia="Arial" w:hAnsi="Arial" w:cs="Arial"/>
                <w:color w:val="000000"/>
              </w:rPr>
            </w:pPr>
            <w:r>
              <w:rPr>
                <w:rFonts w:ascii="Arial" w:eastAsia="Arial" w:hAnsi="Arial" w:cs="Arial"/>
                <w:smallCaps/>
                <w:color w:val="000000"/>
              </w:rPr>
              <w:t>PUPIL DETAILS</w:t>
            </w:r>
          </w:p>
        </w:tc>
      </w:tr>
      <w:tr w:rsidR="00BC1238" w14:paraId="0EE6B92E"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tcPr>
          <w:p w14:paraId="101E0FA5" w14:textId="77777777" w:rsidR="00BC1238" w:rsidRDefault="00CB1FB3">
            <w:pPr>
              <w:keepLines/>
              <w:spacing w:after="0" w:line="240" w:lineRule="auto"/>
              <w:rPr>
                <w:rFonts w:ascii="Arial" w:eastAsia="Arial" w:hAnsi="Arial" w:cs="Arial"/>
                <w:color w:val="000000"/>
              </w:rPr>
            </w:pPr>
            <w:r>
              <w:rPr>
                <w:rFonts w:ascii="Arial" w:eastAsia="Arial" w:hAnsi="Arial" w:cs="Arial"/>
                <w:b/>
                <w:bCs/>
                <w:color w:val="000000"/>
              </w:rPr>
              <w:t>Pupil name:</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6C4ADBFF" w14:textId="77777777" w:rsidR="00BC1238" w:rsidRDefault="00BC1238">
            <w:pPr>
              <w:keepLines/>
              <w:spacing w:after="0" w:line="240" w:lineRule="auto"/>
              <w:rPr>
                <w:rFonts w:ascii="Arial" w:eastAsia="Arial" w:hAnsi="Arial" w:cs="Arial"/>
                <w:color w:val="000000"/>
              </w:rPr>
            </w:pPr>
          </w:p>
        </w:tc>
      </w:tr>
      <w:tr w:rsidR="00BC1238" w14:paraId="3E9FF250" w14:textId="77777777">
        <w:trPr>
          <w:cantSplit/>
        </w:trPr>
        <w:tc>
          <w:tcPr>
            <w:tcW w:w="4111" w:type="dxa"/>
            <w:tcBorders>
              <w:top w:val="single" w:sz="4" w:space="0" w:color="B9B9B9"/>
              <w:bottom w:val="single" w:sz="4" w:space="0" w:color="B9B9B9"/>
              <w:right w:val="single" w:sz="4" w:space="0" w:color="B9B9B9"/>
            </w:tcBorders>
            <w:tcMar>
              <w:top w:w="57" w:type="dxa"/>
              <w:left w:w="108" w:type="dxa"/>
              <w:bottom w:w="57" w:type="dxa"/>
              <w:right w:w="108" w:type="dxa"/>
            </w:tcMar>
          </w:tcPr>
          <w:p w14:paraId="445AD0C9" w14:textId="77777777" w:rsidR="00BC1238" w:rsidRDefault="00CB1FB3">
            <w:pPr>
              <w:keepLines/>
              <w:spacing w:after="0" w:line="240" w:lineRule="auto"/>
              <w:rPr>
                <w:rFonts w:ascii="Arial" w:eastAsia="Arial" w:hAnsi="Arial" w:cs="Arial"/>
                <w:color w:val="000000"/>
              </w:rPr>
            </w:pPr>
            <w:r>
              <w:rPr>
                <w:rFonts w:ascii="Arial" w:eastAsia="Arial" w:hAnsi="Arial" w:cs="Arial"/>
                <w:b/>
                <w:bCs/>
                <w:color w:val="000000"/>
              </w:rPr>
              <w:t>Year group/class:</w:t>
            </w:r>
          </w:p>
        </w:tc>
        <w:tc>
          <w:tcPr>
            <w:tcW w:w="5812" w:type="dxa"/>
            <w:tcBorders>
              <w:top w:val="single" w:sz="4" w:space="0" w:color="B9B9B9"/>
              <w:left w:val="single" w:sz="4" w:space="0" w:color="B9B9B9"/>
              <w:bottom w:val="single" w:sz="4" w:space="0" w:color="B9B9B9"/>
            </w:tcBorders>
            <w:tcMar>
              <w:top w:w="57" w:type="dxa"/>
              <w:left w:w="108" w:type="dxa"/>
              <w:bottom w:w="57" w:type="dxa"/>
              <w:right w:w="108" w:type="dxa"/>
            </w:tcMar>
          </w:tcPr>
          <w:p w14:paraId="6B0875E6" w14:textId="77777777" w:rsidR="00BC1238" w:rsidRDefault="00BC1238">
            <w:pPr>
              <w:keepLines/>
              <w:spacing w:after="0" w:line="240" w:lineRule="auto"/>
              <w:rPr>
                <w:rFonts w:ascii="Arial" w:eastAsia="Arial" w:hAnsi="Arial" w:cs="Arial"/>
                <w:color w:val="000000"/>
              </w:rPr>
            </w:pPr>
          </w:p>
        </w:tc>
      </w:tr>
      <w:tr w:rsidR="00BC1238" w14:paraId="7C2E1FD7" w14:textId="77777777">
        <w:trPr>
          <w:cantSplit/>
        </w:trPr>
        <w:tc>
          <w:tcPr>
            <w:tcW w:w="4111" w:type="dxa"/>
            <w:tcBorders>
              <w:top w:val="single" w:sz="4" w:space="0" w:color="B9B9B9"/>
              <w:right w:val="single" w:sz="4" w:space="0" w:color="B9B9B9"/>
            </w:tcBorders>
            <w:tcMar>
              <w:top w:w="57" w:type="dxa"/>
              <w:left w:w="108" w:type="dxa"/>
              <w:bottom w:w="57" w:type="dxa"/>
              <w:right w:w="108" w:type="dxa"/>
            </w:tcMar>
          </w:tcPr>
          <w:p w14:paraId="191FC759" w14:textId="77777777" w:rsidR="00BC1238" w:rsidRDefault="00CB1FB3">
            <w:pPr>
              <w:keepLines/>
              <w:spacing w:after="0" w:line="240" w:lineRule="auto"/>
              <w:rPr>
                <w:rFonts w:ascii="Arial" w:eastAsia="Arial" w:hAnsi="Arial" w:cs="Arial"/>
                <w:color w:val="000000"/>
              </w:rPr>
            </w:pPr>
            <w:r>
              <w:rPr>
                <w:rFonts w:ascii="Arial" w:eastAsia="Arial" w:hAnsi="Arial" w:cs="Arial"/>
                <w:b/>
                <w:bCs/>
                <w:color w:val="000000"/>
              </w:rPr>
              <w:t>Parent/carer(s) name(s):</w:t>
            </w:r>
          </w:p>
        </w:tc>
        <w:tc>
          <w:tcPr>
            <w:tcW w:w="5812" w:type="dxa"/>
            <w:tcBorders>
              <w:top w:val="single" w:sz="4" w:space="0" w:color="B9B9B9"/>
              <w:left w:val="single" w:sz="4" w:space="0" w:color="B9B9B9"/>
            </w:tcBorders>
            <w:tcMar>
              <w:top w:w="57" w:type="dxa"/>
              <w:left w:w="108" w:type="dxa"/>
              <w:bottom w:w="57" w:type="dxa"/>
              <w:right w:w="108" w:type="dxa"/>
            </w:tcMar>
          </w:tcPr>
          <w:p w14:paraId="732F6477" w14:textId="77777777" w:rsidR="00BC1238" w:rsidRDefault="00BC1238">
            <w:pPr>
              <w:keepLines/>
              <w:spacing w:after="0" w:line="240" w:lineRule="auto"/>
              <w:rPr>
                <w:rFonts w:ascii="Arial" w:eastAsia="Arial" w:hAnsi="Arial" w:cs="Arial"/>
                <w:color w:val="000000"/>
              </w:rPr>
            </w:pPr>
          </w:p>
        </w:tc>
      </w:tr>
    </w:tbl>
    <w:p w14:paraId="108869A1" w14:textId="77777777" w:rsidR="00BC1238" w:rsidRDefault="00BC1238">
      <w:pPr>
        <w:spacing w:after="0" w:line="240" w:lineRule="auto"/>
        <w:rPr>
          <w:rFonts w:ascii="Arial" w:eastAsia="Arial" w:hAnsi="Arial" w:cs="Arial"/>
        </w:rPr>
      </w:pPr>
    </w:p>
    <w:p w14:paraId="5C48F5F7" w14:textId="77777777" w:rsidR="00BC1238" w:rsidRDefault="00CB1FB3">
      <w:pPr>
        <w:spacing w:after="0" w:line="360" w:lineRule="auto"/>
        <w:rPr>
          <w:rFonts w:ascii="Arial" w:eastAsia="Arial" w:hAnsi="Arial" w:cs="Arial"/>
        </w:rPr>
      </w:pPr>
      <w:r>
        <w:rPr>
          <w:rFonts w:ascii="Arial" w:eastAsia="Arial" w:hAnsi="Arial" w:cs="Arial"/>
        </w:rPr>
        <w:t xml:space="preserve">The school has agreed to allow </w:t>
      </w:r>
      <w:r>
        <w:rPr>
          <w:rFonts w:ascii="Arial" w:eastAsia="Arial" w:hAnsi="Arial" w:cs="Arial"/>
          <w:highlight w:val="yellow"/>
        </w:rPr>
        <w:t>XXXXXXXX.</w:t>
      </w:r>
      <w:r>
        <w:rPr>
          <w:rFonts w:ascii="Arial" w:eastAsia="Arial" w:hAnsi="Arial" w:cs="Arial"/>
        </w:rPr>
        <w:t xml:space="preserve">   to bring their mobile phone to school because they:</w:t>
      </w:r>
    </w:p>
    <w:p w14:paraId="7610F293" w14:textId="77777777" w:rsidR="00BC1238" w:rsidRDefault="00CB1FB3">
      <w:pPr>
        <w:spacing w:after="0" w:line="360" w:lineRule="auto"/>
        <w:rPr>
          <w:rFonts w:ascii="Arial" w:eastAsia="Arial" w:hAnsi="Arial" w:cs="Arial"/>
        </w:rPr>
      </w:pPr>
      <w:r>
        <w:rPr>
          <w:rFonts w:ascii="Arial" w:eastAsia="Arial" w:hAnsi="Arial" w:cs="Arial"/>
        </w:rPr>
        <w:t>(Choose from the list below, amending where required for accuracy)</w:t>
      </w:r>
    </w:p>
    <w:p w14:paraId="0336D62F" w14:textId="77777777" w:rsidR="00BC1238" w:rsidRDefault="00CB1FB3">
      <w:pPr>
        <w:widowControl/>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Travel to and from school alone</w:t>
      </w:r>
    </w:p>
    <w:p w14:paraId="69C38863" w14:textId="77777777" w:rsidR="00BC1238" w:rsidRDefault="00CB1FB3">
      <w:pPr>
        <w:widowControl/>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Are a young carer, who needs access for supporting </w:t>
      </w:r>
      <w:proofErr w:type="gramStart"/>
      <w:r>
        <w:rPr>
          <w:rFonts w:ascii="Arial" w:eastAsia="Arial" w:hAnsi="Arial" w:cs="Arial"/>
          <w:color w:val="000000"/>
        </w:rPr>
        <w:t>others</w:t>
      </w:r>
      <w:proofErr w:type="gramEnd"/>
    </w:p>
    <w:p w14:paraId="0D542A77" w14:textId="77777777" w:rsidR="00BC1238" w:rsidRDefault="00CB1FB3">
      <w:pPr>
        <w:widowControl/>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 xml:space="preserve">Need a phone to support medical needs, </w:t>
      </w:r>
      <w:proofErr w:type="gramStart"/>
      <w:r>
        <w:rPr>
          <w:rFonts w:ascii="Arial" w:eastAsia="Arial" w:hAnsi="Arial" w:cs="Arial"/>
          <w:color w:val="000000"/>
        </w:rPr>
        <w:t>e.g.</w:t>
      </w:r>
      <w:proofErr w:type="gramEnd"/>
      <w:r>
        <w:rPr>
          <w:rFonts w:ascii="Arial" w:eastAsia="Arial" w:hAnsi="Arial" w:cs="Arial"/>
          <w:color w:val="000000"/>
        </w:rPr>
        <w:t xml:space="preserve"> Diabetes and need to use an app for tracking sugars</w:t>
      </w:r>
    </w:p>
    <w:p w14:paraId="70EDE24E" w14:textId="77777777" w:rsidR="00BC1238" w:rsidRDefault="00CB1FB3">
      <w:pPr>
        <w:widowControl/>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Are</w:t>
      </w:r>
      <w:r>
        <w:rPr>
          <w:rFonts w:ascii="Arial" w:eastAsia="Arial" w:hAnsi="Arial" w:cs="Arial"/>
          <w:color w:val="000000"/>
        </w:rPr>
        <w:t xml:space="preserve"> attending a school trip or residential where the use of mobile phones will be allowed</w:t>
      </w:r>
    </w:p>
    <w:p w14:paraId="710FCAAF" w14:textId="77777777" w:rsidR="00BC1238" w:rsidRDefault="00CB1FB3">
      <w:pPr>
        <w:widowControl/>
        <w:numPr>
          <w:ilvl w:val="0"/>
          <w:numId w:val="10"/>
        </w:numPr>
        <w:pBdr>
          <w:top w:val="nil"/>
          <w:left w:val="nil"/>
          <w:bottom w:val="nil"/>
          <w:right w:val="nil"/>
          <w:between w:val="nil"/>
        </w:pBdr>
        <w:spacing w:after="0" w:line="360" w:lineRule="auto"/>
        <w:rPr>
          <w:rFonts w:ascii="Arial" w:eastAsia="Arial" w:hAnsi="Arial" w:cs="Arial"/>
          <w:color w:val="000000"/>
        </w:rPr>
      </w:pPr>
      <w:r>
        <w:rPr>
          <w:rFonts w:ascii="Arial" w:eastAsia="Arial" w:hAnsi="Arial" w:cs="Arial"/>
          <w:color w:val="000000"/>
        </w:rPr>
        <w:t>Attend a before or after-school activity where a mobile phone is required for the activity, or to contact parents/carers</w:t>
      </w:r>
    </w:p>
    <w:p w14:paraId="05DFA1A0" w14:textId="77777777" w:rsidR="00BC1238" w:rsidRDefault="00CB1FB3">
      <w:pPr>
        <w:spacing w:after="0" w:line="240" w:lineRule="auto"/>
        <w:rPr>
          <w:rFonts w:ascii="Arial" w:eastAsia="Arial" w:hAnsi="Arial" w:cs="Arial"/>
        </w:rPr>
      </w:pPr>
      <w:r>
        <w:rPr>
          <w:rFonts w:ascii="Arial" w:eastAsia="Arial" w:hAnsi="Arial" w:cs="Arial"/>
        </w:rPr>
        <w:t>Pupils who bring a mobile phone to school must a</w:t>
      </w:r>
      <w:r>
        <w:rPr>
          <w:rFonts w:ascii="Arial" w:eastAsia="Arial" w:hAnsi="Arial" w:cs="Arial"/>
        </w:rPr>
        <w:t>bide by the school’s policy on the use of mobile phones, and its acceptable use agreement.</w:t>
      </w:r>
    </w:p>
    <w:p w14:paraId="6F4828F3" w14:textId="77777777" w:rsidR="00BC1238" w:rsidRDefault="00BC1238">
      <w:pPr>
        <w:spacing w:after="0" w:line="240" w:lineRule="auto"/>
        <w:rPr>
          <w:rFonts w:ascii="Arial" w:eastAsia="Arial" w:hAnsi="Arial" w:cs="Arial"/>
        </w:rPr>
      </w:pPr>
    </w:p>
    <w:p w14:paraId="3E57EA76" w14:textId="77777777" w:rsidR="00BC1238" w:rsidRDefault="00CB1FB3">
      <w:pPr>
        <w:spacing w:after="0" w:line="240" w:lineRule="auto"/>
        <w:rPr>
          <w:rFonts w:ascii="Arial" w:eastAsia="Arial" w:hAnsi="Arial" w:cs="Arial"/>
        </w:rPr>
      </w:pPr>
      <w:r>
        <w:rPr>
          <w:rFonts w:ascii="Arial" w:eastAsia="Arial" w:hAnsi="Arial" w:cs="Arial"/>
        </w:rPr>
        <w:t xml:space="preserve">The school reserves the right to revoke permission if a pupil does not abide by the policy. </w:t>
      </w:r>
    </w:p>
    <w:p w14:paraId="4DCA9831" w14:textId="77777777" w:rsidR="00BC1238" w:rsidRDefault="00BC1238">
      <w:pPr>
        <w:spacing w:after="0" w:line="360" w:lineRule="auto"/>
        <w:rPr>
          <w:rFonts w:ascii="Arial" w:eastAsia="Arial" w:hAnsi="Arial" w:cs="Arial"/>
        </w:rPr>
      </w:pPr>
    </w:p>
    <w:p w14:paraId="703D7C25" w14:textId="77777777" w:rsidR="00BC1238" w:rsidRDefault="00BC1238">
      <w:pPr>
        <w:spacing w:after="0" w:line="360" w:lineRule="auto"/>
        <w:rPr>
          <w:rFonts w:ascii="Arial" w:eastAsia="Arial" w:hAnsi="Arial" w:cs="Arial"/>
        </w:rPr>
      </w:pPr>
    </w:p>
    <w:p w14:paraId="01D08A50" w14:textId="77777777" w:rsidR="00BC1238" w:rsidRDefault="00CB1FB3">
      <w:pPr>
        <w:spacing w:after="0" w:line="360" w:lineRule="auto"/>
        <w:rPr>
          <w:rFonts w:ascii="Arial" w:eastAsia="Arial" w:hAnsi="Arial" w:cs="Arial"/>
        </w:rPr>
      </w:pPr>
      <w:r>
        <w:rPr>
          <w:rFonts w:ascii="Arial" w:eastAsia="Arial" w:hAnsi="Arial" w:cs="Arial"/>
        </w:rPr>
        <w:t>Parent/carer signature: _____________________________________</w:t>
      </w:r>
    </w:p>
    <w:p w14:paraId="3856BDB5" w14:textId="77777777" w:rsidR="00BC1238" w:rsidRDefault="00BC1238">
      <w:pPr>
        <w:spacing w:after="0" w:line="360" w:lineRule="auto"/>
        <w:rPr>
          <w:rFonts w:ascii="Arial" w:eastAsia="Arial" w:hAnsi="Arial" w:cs="Arial"/>
        </w:rPr>
      </w:pPr>
    </w:p>
    <w:p w14:paraId="72B8ADC2" w14:textId="77777777" w:rsidR="00BC1238" w:rsidRDefault="00BC1238">
      <w:pPr>
        <w:spacing w:after="0" w:line="360" w:lineRule="auto"/>
        <w:rPr>
          <w:rFonts w:ascii="Arial" w:eastAsia="Arial" w:hAnsi="Arial" w:cs="Arial"/>
        </w:rPr>
      </w:pPr>
    </w:p>
    <w:p w14:paraId="31EED6A0" w14:textId="77777777" w:rsidR="00BC1238" w:rsidRDefault="00CB1FB3">
      <w:pPr>
        <w:spacing w:after="0" w:line="360" w:lineRule="auto"/>
        <w:rPr>
          <w:rFonts w:ascii="Arial" w:eastAsia="Arial" w:hAnsi="Arial" w:cs="Arial"/>
        </w:rPr>
      </w:pPr>
      <w:r>
        <w:rPr>
          <w:rFonts w:ascii="Arial" w:eastAsia="Arial" w:hAnsi="Arial" w:cs="Arial"/>
        </w:rPr>
        <w:t>Pupil Signature (where appropriate) _______________________________________</w:t>
      </w:r>
    </w:p>
    <w:p w14:paraId="32AC8860" w14:textId="77777777" w:rsidR="00BC1238" w:rsidRDefault="00BC1238">
      <w:pPr>
        <w:spacing w:after="0" w:line="240" w:lineRule="auto"/>
        <w:rPr>
          <w:rFonts w:ascii="Arial" w:eastAsia="Arial" w:hAnsi="Arial" w:cs="Arial"/>
        </w:rPr>
      </w:pPr>
    </w:p>
    <w:p w14:paraId="1FF892F5" w14:textId="77777777" w:rsidR="00BC1238" w:rsidRDefault="00BC1238">
      <w:pPr>
        <w:pStyle w:val="Heading1"/>
        <w:keepNext w:val="0"/>
        <w:keepLines w:val="0"/>
        <w:spacing w:before="0" w:line="240" w:lineRule="auto"/>
        <w:rPr>
          <w:rFonts w:ascii="Arial" w:eastAsia="Arial" w:hAnsi="Arial" w:cs="Arial"/>
          <w:color w:val="FF1F64"/>
          <w:sz w:val="28"/>
          <w:szCs w:val="28"/>
        </w:rPr>
      </w:pPr>
    </w:p>
    <w:tbl>
      <w:tblPr>
        <w:tblStyle w:val="a1"/>
        <w:tblW w:w="9720" w:type="dxa"/>
        <w:tblInd w:w="0"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00" w:firstRow="0" w:lastRow="0" w:firstColumn="0" w:lastColumn="0" w:noHBand="0" w:noVBand="1"/>
      </w:tblPr>
      <w:tblGrid>
        <w:gridCol w:w="3120"/>
        <w:gridCol w:w="6600"/>
      </w:tblGrid>
      <w:tr w:rsidR="00BC1238" w14:paraId="6201F378" w14:textId="77777777">
        <w:trPr>
          <w:cantSplit/>
          <w:tblHeader/>
        </w:trPr>
        <w:tc>
          <w:tcPr>
            <w:tcW w:w="9720" w:type="dxa"/>
            <w:gridSpan w:val="2"/>
            <w:tcBorders>
              <w:bottom w:val="single" w:sz="4" w:space="0" w:color="B9B9B9"/>
            </w:tcBorders>
            <w:shd w:val="clear" w:color="auto" w:fill="D8DFDE"/>
            <w:tcMar>
              <w:top w:w="57" w:type="dxa"/>
              <w:left w:w="108" w:type="dxa"/>
              <w:bottom w:w="57" w:type="dxa"/>
              <w:right w:w="108" w:type="dxa"/>
            </w:tcMar>
          </w:tcPr>
          <w:p w14:paraId="1E2A90CE" w14:textId="77777777" w:rsidR="00BC1238" w:rsidRDefault="00CB1FB3">
            <w:pPr>
              <w:spacing w:after="0" w:line="240" w:lineRule="auto"/>
              <w:rPr>
                <w:rFonts w:ascii="Arial" w:eastAsia="Arial" w:hAnsi="Arial" w:cs="Arial"/>
                <w:color w:val="000000"/>
              </w:rPr>
            </w:pPr>
            <w:r>
              <w:rPr>
                <w:rFonts w:ascii="Arial" w:eastAsia="Arial" w:hAnsi="Arial" w:cs="Arial"/>
                <w:smallCaps/>
                <w:color w:val="000000"/>
              </w:rPr>
              <w:t>FOR SCHOOL USE ONLY</w:t>
            </w:r>
          </w:p>
        </w:tc>
      </w:tr>
      <w:tr w:rsidR="00BC1238" w14:paraId="7438E5BE" w14:textId="77777777">
        <w:trPr>
          <w:cantSplit/>
          <w:trHeight w:val="567"/>
        </w:trPr>
        <w:tc>
          <w:tcPr>
            <w:tcW w:w="3120" w:type="dxa"/>
            <w:tcBorders>
              <w:top w:val="single" w:sz="4" w:space="0" w:color="B9B9B9"/>
              <w:bottom w:val="single" w:sz="4" w:space="0" w:color="B9B9B9"/>
              <w:right w:val="single" w:sz="4" w:space="0" w:color="B9B9B9"/>
            </w:tcBorders>
            <w:tcMar>
              <w:top w:w="57" w:type="dxa"/>
              <w:left w:w="108" w:type="dxa"/>
              <w:bottom w:w="57" w:type="dxa"/>
              <w:right w:w="108" w:type="dxa"/>
            </w:tcMar>
            <w:vAlign w:val="center"/>
          </w:tcPr>
          <w:p w14:paraId="7FE62B1D" w14:textId="77777777" w:rsidR="00BC1238" w:rsidRDefault="00CB1FB3">
            <w:pPr>
              <w:keepLines/>
              <w:spacing w:after="0" w:line="240" w:lineRule="auto"/>
              <w:rPr>
                <w:rFonts w:ascii="Arial" w:eastAsia="Arial" w:hAnsi="Arial" w:cs="Arial"/>
                <w:color w:val="000000"/>
              </w:rPr>
            </w:pPr>
            <w:r>
              <w:rPr>
                <w:rFonts w:ascii="Arial" w:eastAsia="Arial" w:hAnsi="Arial" w:cs="Arial"/>
                <w:b/>
                <w:bCs/>
                <w:color w:val="000000"/>
              </w:rPr>
              <w:t>Authorised by:</w:t>
            </w:r>
          </w:p>
        </w:tc>
        <w:tc>
          <w:tcPr>
            <w:tcW w:w="6600" w:type="dxa"/>
            <w:tcBorders>
              <w:top w:val="single" w:sz="4" w:space="0" w:color="B9B9B9"/>
              <w:left w:val="single" w:sz="4" w:space="0" w:color="B9B9B9"/>
              <w:bottom w:val="single" w:sz="4" w:space="0" w:color="B9B9B9"/>
            </w:tcBorders>
            <w:tcMar>
              <w:top w:w="57" w:type="dxa"/>
              <w:left w:w="108" w:type="dxa"/>
              <w:bottom w:w="57" w:type="dxa"/>
              <w:right w:w="108" w:type="dxa"/>
            </w:tcMar>
            <w:vAlign w:val="center"/>
          </w:tcPr>
          <w:p w14:paraId="3C1106A6" w14:textId="77777777" w:rsidR="00BC1238" w:rsidRDefault="00BC1238">
            <w:pPr>
              <w:keepLines/>
              <w:spacing w:after="0" w:line="240" w:lineRule="auto"/>
              <w:rPr>
                <w:rFonts w:ascii="Arial" w:eastAsia="Arial" w:hAnsi="Arial" w:cs="Arial"/>
                <w:color w:val="000000"/>
              </w:rPr>
            </w:pPr>
          </w:p>
        </w:tc>
      </w:tr>
      <w:tr w:rsidR="00BC1238" w14:paraId="39A16594" w14:textId="77777777">
        <w:trPr>
          <w:cantSplit/>
          <w:trHeight w:val="567"/>
        </w:trPr>
        <w:tc>
          <w:tcPr>
            <w:tcW w:w="3120" w:type="dxa"/>
            <w:tcBorders>
              <w:top w:val="single" w:sz="4" w:space="0" w:color="B9B9B9"/>
              <w:right w:val="single" w:sz="4" w:space="0" w:color="B9B9B9"/>
            </w:tcBorders>
            <w:tcMar>
              <w:top w:w="57" w:type="dxa"/>
              <w:left w:w="108" w:type="dxa"/>
              <w:bottom w:w="57" w:type="dxa"/>
              <w:right w:w="108" w:type="dxa"/>
            </w:tcMar>
            <w:vAlign w:val="center"/>
          </w:tcPr>
          <w:p w14:paraId="45D2A940" w14:textId="77777777" w:rsidR="00BC1238" w:rsidRDefault="00CB1FB3">
            <w:pPr>
              <w:keepLines/>
              <w:spacing w:after="0" w:line="240" w:lineRule="auto"/>
              <w:rPr>
                <w:rFonts w:ascii="Arial" w:eastAsia="Arial" w:hAnsi="Arial" w:cs="Arial"/>
                <w:color w:val="000000"/>
              </w:rPr>
            </w:pPr>
            <w:r>
              <w:rPr>
                <w:rFonts w:ascii="Arial" w:eastAsia="Arial" w:hAnsi="Arial" w:cs="Arial"/>
                <w:b/>
                <w:bCs/>
                <w:color w:val="000000"/>
              </w:rPr>
              <w:t>Date:</w:t>
            </w:r>
          </w:p>
        </w:tc>
        <w:tc>
          <w:tcPr>
            <w:tcW w:w="6600" w:type="dxa"/>
            <w:tcBorders>
              <w:top w:val="single" w:sz="4" w:space="0" w:color="B9B9B9"/>
              <w:left w:val="single" w:sz="4" w:space="0" w:color="B9B9B9"/>
            </w:tcBorders>
            <w:tcMar>
              <w:top w:w="57" w:type="dxa"/>
              <w:left w:w="108" w:type="dxa"/>
              <w:bottom w:w="57" w:type="dxa"/>
              <w:right w:w="108" w:type="dxa"/>
            </w:tcMar>
            <w:vAlign w:val="center"/>
          </w:tcPr>
          <w:p w14:paraId="3DB3E693" w14:textId="77777777" w:rsidR="00BC1238" w:rsidRDefault="00BC1238">
            <w:pPr>
              <w:keepLines/>
              <w:spacing w:after="0" w:line="240" w:lineRule="auto"/>
              <w:rPr>
                <w:rFonts w:ascii="Arial" w:eastAsia="Arial" w:hAnsi="Arial" w:cs="Arial"/>
                <w:color w:val="000000"/>
              </w:rPr>
            </w:pPr>
          </w:p>
        </w:tc>
      </w:tr>
    </w:tbl>
    <w:p w14:paraId="7FC29FE0" w14:textId="77777777" w:rsidR="00BC1238" w:rsidRDefault="00BC1238">
      <w:pPr>
        <w:spacing w:after="0" w:line="240" w:lineRule="auto"/>
        <w:rPr>
          <w:rFonts w:ascii="Arial" w:eastAsia="Arial" w:hAnsi="Arial" w:cs="Arial"/>
        </w:rPr>
      </w:pPr>
    </w:p>
    <w:p w14:paraId="687C4EA8" w14:textId="77777777" w:rsidR="00BC1238" w:rsidRDefault="00CB1FB3">
      <w:pPr>
        <w:widowControl/>
        <w:spacing w:after="0" w:line="240" w:lineRule="auto"/>
        <w:rPr>
          <w:rFonts w:ascii="Arial" w:eastAsia="Arial" w:hAnsi="Arial" w:cs="Arial"/>
        </w:rPr>
      </w:pPr>
      <w:r>
        <w:br w:type="page"/>
      </w:r>
    </w:p>
    <w:p w14:paraId="03E26DA8" w14:textId="688D6BAD" w:rsidR="00BC1238" w:rsidRDefault="00CB1FB3">
      <w:pPr>
        <w:pStyle w:val="Heading3"/>
        <w:spacing w:before="0" w:line="240" w:lineRule="auto"/>
        <w:rPr>
          <w:rFonts w:ascii="Arial" w:eastAsia="Arial" w:hAnsi="Arial" w:cs="Arial"/>
          <w:color w:val="0070C0"/>
          <w:sz w:val="28"/>
          <w:szCs w:val="28"/>
        </w:rPr>
      </w:pPr>
      <w:bookmarkStart w:id="13" w:name="_heading=h.p7ejyvvwll9a" w:colFirst="0" w:colLast="0"/>
      <w:bookmarkEnd w:id="13"/>
      <w:r>
        <w:rPr>
          <w:rFonts w:ascii="Arial" w:eastAsia="Arial" w:hAnsi="Arial" w:cs="Arial"/>
          <w:color w:val="0070C0"/>
          <w:sz w:val="28"/>
          <w:szCs w:val="28"/>
        </w:rPr>
        <w:t>11. Appendix 3: Template mobile phone information slip for visitors</w:t>
      </w:r>
    </w:p>
    <w:p w14:paraId="1468AB9C" w14:textId="77777777" w:rsidR="00526262" w:rsidRPr="00526262" w:rsidRDefault="00526262" w:rsidP="00526262"/>
    <w:p w14:paraId="241DC279" w14:textId="2E2614CB" w:rsidR="00BC1238" w:rsidRDefault="00BC1238">
      <w:pPr>
        <w:spacing w:after="0" w:line="240" w:lineRule="auto"/>
        <w:rPr>
          <w:rFonts w:ascii="Arial" w:eastAsia="Arial" w:hAnsi="Arial" w:cs="Arial"/>
          <w:b/>
          <w:bCs/>
          <w:color w:val="12263F"/>
          <w:sz w:val="24"/>
          <w:szCs w:val="24"/>
        </w:rPr>
      </w:pPr>
    </w:p>
    <w:p w14:paraId="05F87FD9" w14:textId="77777777" w:rsidR="00526262" w:rsidRDefault="00526262">
      <w:pPr>
        <w:spacing w:after="0" w:line="240" w:lineRule="auto"/>
        <w:rPr>
          <w:rFonts w:ascii="Arial" w:eastAsia="Arial" w:hAnsi="Arial" w:cs="Arial"/>
          <w:b/>
          <w:bCs/>
          <w:color w:val="12263F"/>
          <w:sz w:val="24"/>
          <w:szCs w:val="24"/>
        </w:rPr>
      </w:pPr>
    </w:p>
    <w:p w14:paraId="24BA7161"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Use of mobile phones and similar devices in our school</w:t>
      </w:r>
    </w:p>
    <w:p w14:paraId="1F9C4C6A" w14:textId="77777777" w:rsidR="00BC1238" w:rsidRDefault="00BC1238">
      <w:pPr>
        <w:spacing w:after="0" w:line="240" w:lineRule="auto"/>
        <w:rPr>
          <w:rFonts w:ascii="Arial" w:eastAsia="Arial" w:hAnsi="Arial" w:cs="Arial"/>
          <w:sz w:val="8"/>
          <w:szCs w:val="8"/>
        </w:rPr>
      </w:pPr>
    </w:p>
    <w:p w14:paraId="4A2C3E7F" w14:textId="77777777" w:rsidR="00BC1238" w:rsidRDefault="00CB1FB3">
      <w:pPr>
        <w:spacing w:after="0" w:line="240" w:lineRule="auto"/>
        <w:rPr>
          <w:rFonts w:ascii="Arial" w:eastAsia="Arial" w:hAnsi="Arial" w:cs="Arial"/>
        </w:rPr>
      </w:pPr>
      <w:r>
        <w:rPr>
          <w:rFonts w:ascii="Arial" w:eastAsia="Arial" w:hAnsi="Arial" w:cs="Arial"/>
        </w:rPr>
        <w:t>Our school is a mobile phone-free environment.</w:t>
      </w:r>
    </w:p>
    <w:p w14:paraId="1E666CA0" w14:textId="77777777" w:rsidR="00BC1238" w:rsidRDefault="00CB1FB3">
      <w:pPr>
        <w:widowControl/>
        <w:numPr>
          <w:ilvl w:val="0"/>
          <w:numId w:val="11"/>
        </w:numPr>
        <w:spacing w:after="0" w:line="240" w:lineRule="auto"/>
        <w:rPr>
          <w:rFonts w:ascii="Arial" w:eastAsia="Arial" w:hAnsi="Arial" w:cs="Arial"/>
          <w:sz w:val="25"/>
          <w:szCs w:val="25"/>
        </w:rPr>
      </w:pPr>
      <w:r>
        <w:rPr>
          <w:rFonts w:ascii="Arial" w:eastAsia="Arial" w:hAnsi="Arial" w:cs="Arial"/>
        </w:rPr>
        <w:t>Pleas</w:t>
      </w:r>
      <w:r>
        <w:rPr>
          <w:rFonts w:ascii="Arial" w:eastAsia="Arial" w:hAnsi="Arial" w:cs="Arial"/>
        </w:rPr>
        <w:t>e keep your mobile phone on silent/vibrate while on the school grounds</w:t>
      </w:r>
    </w:p>
    <w:p w14:paraId="5A61EB79" w14:textId="345C416D" w:rsidR="00BC1238" w:rsidRDefault="00CB1FB3">
      <w:pPr>
        <w:widowControl/>
        <w:numPr>
          <w:ilvl w:val="0"/>
          <w:numId w:val="11"/>
        </w:numPr>
        <w:spacing w:after="0" w:line="240" w:lineRule="auto"/>
        <w:rPr>
          <w:rFonts w:ascii="Arial" w:eastAsia="Arial" w:hAnsi="Arial" w:cs="Arial"/>
          <w:sz w:val="25"/>
          <w:szCs w:val="25"/>
        </w:rPr>
      </w:pPr>
      <w:r>
        <w:rPr>
          <w:rFonts w:ascii="Arial" w:eastAsia="Arial" w:hAnsi="Arial" w:cs="Arial"/>
        </w:rPr>
        <w:t xml:space="preserve">Please do not use phones where pupils are present. If you must use your phone, you may go to the </w:t>
      </w:r>
      <w:r w:rsidR="00526262">
        <w:rPr>
          <w:rFonts w:ascii="Arial" w:eastAsia="Arial" w:hAnsi="Arial" w:cs="Arial"/>
        </w:rPr>
        <w:t>s</w:t>
      </w:r>
      <w:r>
        <w:rPr>
          <w:rFonts w:ascii="Arial" w:eastAsia="Arial" w:hAnsi="Arial" w:cs="Arial"/>
        </w:rPr>
        <w:t>taffroom or private office.</w:t>
      </w:r>
    </w:p>
    <w:p w14:paraId="79936761" w14:textId="77777777" w:rsidR="00BC1238" w:rsidRDefault="00CB1FB3">
      <w:pPr>
        <w:widowControl/>
        <w:numPr>
          <w:ilvl w:val="0"/>
          <w:numId w:val="11"/>
        </w:numPr>
        <w:spacing w:after="0" w:line="240" w:lineRule="auto"/>
        <w:rPr>
          <w:rFonts w:ascii="Arial" w:eastAsia="Arial" w:hAnsi="Arial" w:cs="Arial"/>
          <w:sz w:val="25"/>
          <w:szCs w:val="25"/>
        </w:rPr>
      </w:pPr>
      <w:r>
        <w:rPr>
          <w:rFonts w:ascii="Arial" w:eastAsia="Arial" w:hAnsi="Arial" w:cs="Arial"/>
        </w:rPr>
        <w:t>Do not take photos or recordings of pupils (unless it is your own child), or staff</w:t>
      </w:r>
    </w:p>
    <w:p w14:paraId="26F2000E" w14:textId="77777777" w:rsidR="00BC1238" w:rsidRDefault="00CB1FB3">
      <w:pPr>
        <w:widowControl/>
        <w:numPr>
          <w:ilvl w:val="0"/>
          <w:numId w:val="11"/>
        </w:numPr>
        <w:spacing w:after="0" w:line="240" w:lineRule="auto"/>
        <w:rPr>
          <w:rFonts w:ascii="Arial" w:eastAsia="Arial" w:hAnsi="Arial" w:cs="Arial"/>
          <w:sz w:val="25"/>
          <w:szCs w:val="25"/>
        </w:rPr>
      </w:pPr>
      <w:r>
        <w:rPr>
          <w:rFonts w:ascii="Arial" w:eastAsia="Arial" w:hAnsi="Arial" w:cs="Arial"/>
        </w:rPr>
        <w:t xml:space="preserve">Do not use your phone in lessons, when working </w:t>
      </w:r>
      <w:r>
        <w:rPr>
          <w:rFonts w:ascii="Arial" w:eastAsia="Arial" w:hAnsi="Arial" w:cs="Arial"/>
        </w:rPr>
        <w:t>with pupils or while children are present</w:t>
      </w:r>
    </w:p>
    <w:p w14:paraId="2CF8F0D4" w14:textId="77777777" w:rsidR="00BC1238" w:rsidRDefault="00BC1238">
      <w:pPr>
        <w:spacing w:after="0" w:line="240" w:lineRule="auto"/>
        <w:rPr>
          <w:rFonts w:ascii="Arial" w:eastAsia="Arial" w:hAnsi="Arial" w:cs="Arial"/>
        </w:rPr>
      </w:pPr>
    </w:p>
    <w:p w14:paraId="653BC364" w14:textId="77777777" w:rsidR="00BC1238" w:rsidRDefault="00CB1FB3">
      <w:pPr>
        <w:spacing w:after="0" w:line="240" w:lineRule="auto"/>
        <w:rPr>
          <w:rFonts w:ascii="Arial" w:eastAsia="Arial" w:hAnsi="Arial" w:cs="Arial"/>
        </w:rPr>
      </w:pPr>
      <w:r>
        <w:rPr>
          <w:rFonts w:ascii="Arial" w:eastAsia="Arial" w:hAnsi="Arial" w:cs="Arial"/>
        </w:rPr>
        <w:t>The school accepts no responsibility for phones that are lost, damaged or stolen while you are on the school grounds.</w:t>
      </w:r>
    </w:p>
    <w:p w14:paraId="40C3AD04" w14:textId="77777777" w:rsidR="00BC1238" w:rsidRDefault="00BC1238">
      <w:pPr>
        <w:spacing w:after="0" w:line="240" w:lineRule="auto"/>
        <w:rPr>
          <w:rFonts w:ascii="Arial" w:eastAsia="Arial" w:hAnsi="Arial" w:cs="Arial"/>
        </w:rPr>
      </w:pPr>
    </w:p>
    <w:p w14:paraId="2DD15C8E" w14:textId="77777777" w:rsidR="00BC1238" w:rsidRDefault="00CB1FB3">
      <w:pPr>
        <w:spacing w:after="0" w:line="240" w:lineRule="auto"/>
        <w:rPr>
          <w:rFonts w:ascii="Arial" w:eastAsia="Arial" w:hAnsi="Arial" w:cs="Arial"/>
        </w:rPr>
      </w:pPr>
      <w:r>
        <w:rPr>
          <w:rFonts w:ascii="Arial" w:eastAsia="Arial" w:hAnsi="Arial" w:cs="Arial"/>
        </w:rPr>
        <w:t>A full copy of our mobile phone policy is available from the school office.</w:t>
      </w:r>
    </w:p>
    <w:p w14:paraId="53D86EDA" w14:textId="77777777" w:rsidR="00BC1238" w:rsidRDefault="00BC1238">
      <w:pPr>
        <w:pBdr>
          <w:bottom w:val="single" w:sz="6" w:space="1" w:color="000000"/>
        </w:pBdr>
        <w:spacing w:after="0" w:line="240" w:lineRule="auto"/>
        <w:rPr>
          <w:rFonts w:ascii="Arial" w:eastAsia="Arial" w:hAnsi="Arial" w:cs="Arial"/>
        </w:rPr>
      </w:pPr>
    </w:p>
    <w:p w14:paraId="31219509" w14:textId="294D61FA" w:rsidR="00BC1238" w:rsidRDefault="00BC1238">
      <w:pPr>
        <w:spacing w:after="0" w:line="240" w:lineRule="auto"/>
        <w:rPr>
          <w:rFonts w:ascii="Arial" w:eastAsia="Arial" w:hAnsi="Arial" w:cs="Arial"/>
          <w:b/>
          <w:bCs/>
          <w:color w:val="12263F"/>
          <w:sz w:val="24"/>
          <w:szCs w:val="24"/>
        </w:rPr>
      </w:pPr>
    </w:p>
    <w:p w14:paraId="18B48BDD" w14:textId="77777777" w:rsidR="00526262" w:rsidRDefault="00526262">
      <w:pPr>
        <w:spacing w:after="0" w:line="240" w:lineRule="auto"/>
        <w:rPr>
          <w:rFonts w:ascii="Arial" w:eastAsia="Arial" w:hAnsi="Arial" w:cs="Arial"/>
          <w:b/>
          <w:bCs/>
          <w:color w:val="12263F"/>
          <w:sz w:val="24"/>
          <w:szCs w:val="24"/>
        </w:rPr>
      </w:pPr>
    </w:p>
    <w:p w14:paraId="705F4D10" w14:textId="77777777"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Use of mobile ph</w:t>
      </w:r>
      <w:r>
        <w:rPr>
          <w:rFonts w:ascii="Arial" w:eastAsia="Arial" w:hAnsi="Arial" w:cs="Arial"/>
          <w:b/>
          <w:bCs/>
          <w:color w:val="12263F"/>
          <w:sz w:val="24"/>
          <w:szCs w:val="24"/>
        </w:rPr>
        <w:t>ones and similar devices in our school</w:t>
      </w:r>
    </w:p>
    <w:p w14:paraId="131C5401" w14:textId="77777777" w:rsidR="00BC1238" w:rsidRDefault="00BC1238">
      <w:pPr>
        <w:spacing w:after="0" w:line="240" w:lineRule="auto"/>
        <w:rPr>
          <w:rFonts w:ascii="Arial" w:eastAsia="Arial" w:hAnsi="Arial" w:cs="Arial"/>
          <w:sz w:val="8"/>
          <w:szCs w:val="8"/>
        </w:rPr>
      </w:pPr>
    </w:p>
    <w:p w14:paraId="40CF6123" w14:textId="77777777" w:rsidR="00BC1238" w:rsidRDefault="00CB1FB3">
      <w:pPr>
        <w:spacing w:after="0" w:line="240" w:lineRule="auto"/>
        <w:rPr>
          <w:rFonts w:ascii="Arial" w:eastAsia="Arial" w:hAnsi="Arial" w:cs="Arial"/>
        </w:rPr>
      </w:pPr>
      <w:r>
        <w:rPr>
          <w:rFonts w:ascii="Arial" w:eastAsia="Arial" w:hAnsi="Arial" w:cs="Arial"/>
        </w:rPr>
        <w:t>Our school is a mobile phone-free environment.</w:t>
      </w:r>
    </w:p>
    <w:p w14:paraId="6ECE4D16" w14:textId="77777777" w:rsidR="00BC1238" w:rsidRDefault="00CB1FB3">
      <w:pPr>
        <w:widowControl/>
        <w:numPr>
          <w:ilvl w:val="0"/>
          <w:numId w:val="12"/>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Please keep your mobile phone on silent/vibrate while on the school grounds</w:t>
      </w:r>
    </w:p>
    <w:p w14:paraId="0F7A59D5" w14:textId="77777777" w:rsidR="00526262" w:rsidRPr="00526262" w:rsidRDefault="00CB1FB3" w:rsidP="00526262">
      <w:pPr>
        <w:widowControl/>
        <w:numPr>
          <w:ilvl w:val="0"/>
          <w:numId w:val="12"/>
        </w:numPr>
        <w:pBdr>
          <w:top w:val="nil"/>
          <w:left w:val="nil"/>
          <w:bottom w:val="nil"/>
          <w:right w:val="nil"/>
          <w:between w:val="nil"/>
        </w:pBdr>
        <w:spacing w:after="0" w:line="240" w:lineRule="auto"/>
        <w:rPr>
          <w:rFonts w:ascii="Arial" w:eastAsia="Arial" w:hAnsi="Arial" w:cs="Arial"/>
          <w:color w:val="000000"/>
          <w:sz w:val="25"/>
          <w:szCs w:val="25"/>
        </w:rPr>
      </w:pPr>
      <w:r w:rsidRPr="00526262">
        <w:rPr>
          <w:rFonts w:ascii="Arial" w:eastAsia="Arial" w:hAnsi="Arial" w:cs="Arial"/>
          <w:color w:val="000000"/>
        </w:rPr>
        <w:t xml:space="preserve">Please do not use phones where pupils are present. If you must use your phone, you may go </w:t>
      </w:r>
      <w:r w:rsidR="00526262">
        <w:rPr>
          <w:rFonts w:ascii="Arial" w:eastAsia="Arial" w:hAnsi="Arial" w:cs="Arial"/>
        </w:rPr>
        <w:t>staffroom or private office</w:t>
      </w:r>
      <w:r w:rsidR="00526262" w:rsidRPr="00526262">
        <w:rPr>
          <w:rFonts w:ascii="Arial" w:eastAsia="Arial" w:hAnsi="Arial" w:cs="Arial"/>
          <w:color w:val="000000"/>
        </w:rPr>
        <w:t xml:space="preserve"> </w:t>
      </w:r>
    </w:p>
    <w:p w14:paraId="18DCD1CC" w14:textId="5AFF4EAE" w:rsidR="00BC1238" w:rsidRPr="00526262" w:rsidRDefault="00CB1FB3" w:rsidP="00526262">
      <w:pPr>
        <w:widowControl/>
        <w:numPr>
          <w:ilvl w:val="0"/>
          <w:numId w:val="12"/>
        </w:numPr>
        <w:pBdr>
          <w:top w:val="nil"/>
          <w:left w:val="nil"/>
          <w:bottom w:val="nil"/>
          <w:right w:val="nil"/>
          <w:between w:val="nil"/>
        </w:pBdr>
        <w:spacing w:after="0" w:line="240" w:lineRule="auto"/>
        <w:rPr>
          <w:rFonts w:ascii="Arial" w:eastAsia="Arial" w:hAnsi="Arial" w:cs="Arial"/>
          <w:color w:val="000000"/>
          <w:sz w:val="25"/>
          <w:szCs w:val="25"/>
        </w:rPr>
      </w:pPr>
      <w:r w:rsidRPr="00526262">
        <w:rPr>
          <w:rFonts w:ascii="Arial" w:eastAsia="Arial" w:hAnsi="Arial" w:cs="Arial"/>
          <w:color w:val="000000"/>
        </w:rPr>
        <w:t>Do not take photos or recordings of pupils (unless it is your own child), or staff</w:t>
      </w:r>
    </w:p>
    <w:p w14:paraId="6A695068" w14:textId="77777777" w:rsidR="00BC1238" w:rsidRDefault="00CB1FB3">
      <w:pPr>
        <w:widowControl/>
        <w:numPr>
          <w:ilvl w:val="0"/>
          <w:numId w:val="12"/>
        </w:numPr>
        <w:pBdr>
          <w:top w:val="nil"/>
          <w:left w:val="nil"/>
          <w:bottom w:val="nil"/>
          <w:right w:val="nil"/>
          <w:between w:val="nil"/>
        </w:pBdr>
        <w:spacing w:after="0" w:line="240" w:lineRule="auto"/>
        <w:rPr>
          <w:rFonts w:ascii="Arial" w:eastAsia="Arial" w:hAnsi="Arial" w:cs="Arial"/>
          <w:color w:val="000000"/>
          <w:sz w:val="25"/>
          <w:szCs w:val="25"/>
        </w:rPr>
      </w:pPr>
      <w:r>
        <w:rPr>
          <w:rFonts w:ascii="Arial" w:eastAsia="Arial" w:hAnsi="Arial" w:cs="Arial"/>
          <w:color w:val="000000"/>
        </w:rPr>
        <w:t>Do not use your phone in lessons, when working with pupils or while children are present</w:t>
      </w:r>
    </w:p>
    <w:p w14:paraId="653E82B1" w14:textId="77777777" w:rsidR="00BC1238" w:rsidRDefault="00BC1238">
      <w:pPr>
        <w:spacing w:after="0" w:line="240" w:lineRule="auto"/>
        <w:rPr>
          <w:rFonts w:ascii="Arial" w:eastAsia="Arial" w:hAnsi="Arial" w:cs="Arial"/>
        </w:rPr>
      </w:pPr>
    </w:p>
    <w:p w14:paraId="2A28A322" w14:textId="77777777" w:rsidR="00BC1238" w:rsidRDefault="00CB1FB3">
      <w:pPr>
        <w:spacing w:after="0" w:line="240" w:lineRule="auto"/>
        <w:rPr>
          <w:rFonts w:ascii="Arial" w:eastAsia="Arial" w:hAnsi="Arial" w:cs="Arial"/>
        </w:rPr>
      </w:pPr>
      <w:r>
        <w:rPr>
          <w:rFonts w:ascii="Arial" w:eastAsia="Arial" w:hAnsi="Arial" w:cs="Arial"/>
        </w:rPr>
        <w:t>The school accepts no responsibility for phones that are lost, damaged or stolen wh</w:t>
      </w:r>
      <w:r>
        <w:rPr>
          <w:rFonts w:ascii="Arial" w:eastAsia="Arial" w:hAnsi="Arial" w:cs="Arial"/>
        </w:rPr>
        <w:t>ile you are on the school grounds.</w:t>
      </w:r>
    </w:p>
    <w:p w14:paraId="7407193A" w14:textId="77777777" w:rsidR="00BC1238" w:rsidRDefault="00BC1238">
      <w:pPr>
        <w:pBdr>
          <w:bottom w:val="single" w:sz="6" w:space="1" w:color="000000"/>
        </w:pBdr>
        <w:spacing w:after="0" w:line="240" w:lineRule="auto"/>
        <w:rPr>
          <w:rFonts w:ascii="Arial" w:eastAsia="Arial" w:hAnsi="Arial" w:cs="Arial"/>
        </w:rPr>
      </w:pPr>
    </w:p>
    <w:p w14:paraId="4F5FCA05" w14:textId="77777777" w:rsidR="00BC1238" w:rsidRDefault="00CB1FB3">
      <w:pPr>
        <w:pBdr>
          <w:bottom w:val="single" w:sz="6" w:space="1" w:color="000000"/>
        </w:pBdr>
        <w:spacing w:after="0" w:line="240" w:lineRule="auto"/>
        <w:rPr>
          <w:rFonts w:ascii="Arial" w:eastAsia="Arial" w:hAnsi="Arial" w:cs="Arial"/>
        </w:rPr>
      </w:pPr>
      <w:r>
        <w:rPr>
          <w:rFonts w:ascii="Arial" w:eastAsia="Arial" w:hAnsi="Arial" w:cs="Arial"/>
        </w:rPr>
        <w:t>A full copy of our mobile phone policy is available from the school office.</w:t>
      </w:r>
    </w:p>
    <w:p w14:paraId="28D5F6B6" w14:textId="77777777" w:rsidR="00BC1238" w:rsidRDefault="00BC1238">
      <w:pPr>
        <w:pBdr>
          <w:bottom w:val="single" w:sz="6" w:space="1" w:color="000000"/>
        </w:pBdr>
        <w:spacing w:after="0" w:line="240" w:lineRule="auto"/>
        <w:rPr>
          <w:rFonts w:ascii="Arial" w:eastAsia="Arial" w:hAnsi="Arial" w:cs="Arial"/>
        </w:rPr>
      </w:pPr>
    </w:p>
    <w:p w14:paraId="3366763D" w14:textId="77777777" w:rsidR="00BC1238" w:rsidRDefault="00BC1238">
      <w:pPr>
        <w:spacing w:after="0" w:line="240" w:lineRule="auto"/>
        <w:rPr>
          <w:rFonts w:ascii="Arial" w:eastAsia="Arial" w:hAnsi="Arial" w:cs="Arial"/>
          <w:b/>
          <w:bCs/>
          <w:color w:val="12263F"/>
          <w:sz w:val="24"/>
          <w:szCs w:val="24"/>
        </w:rPr>
      </w:pPr>
    </w:p>
    <w:p w14:paraId="2FAA9E31" w14:textId="77777777" w:rsidR="00526262" w:rsidRDefault="00526262">
      <w:pPr>
        <w:spacing w:after="0" w:line="240" w:lineRule="auto"/>
        <w:rPr>
          <w:rFonts w:ascii="Arial" w:eastAsia="Arial" w:hAnsi="Arial" w:cs="Arial"/>
          <w:b/>
          <w:bCs/>
          <w:color w:val="12263F"/>
          <w:sz w:val="24"/>
          <w:szCs w:val="24"/>
        </w:rPr>
      </w:pPr>
    </w:p>
    <w:p w14:paraId="7CD2DEFE" w14:textId="6166612B" w:rsidR="00BC1238" w:rsidRDefault="00CB1FB3">
      <w:pPr>
        <w:spacing w:after="0" w:line="240" w:lineRule="auto"/>
        <w:rPr>
          <w:rFonts w:ascii="Arial" w:eastAsia="Arial" w:hAnsi="Arial" w:cs="Arial"/>
          <w:sz w:val="24"/>
          <w:szCs w:val="24"/>
        </w:rPr>
      </w:pPr>
      <w:r>
        <w:rPr>
          <w:rFonts w:ascii="Arial" w:eastAsia="Arial" w:hAnsi="Arial" w:cs="Arial"/>
          <w:b/>
          <w:bCs/>
          <w:color w:val="12263F"/>
          <w:sz w:val="24"/>
          <w:szCs w:val="24"/>
        </w:rPr>
        <w:t>Use of mobile phones and similar devices in our school</w:t>
      </w:r>
    </w:p>
    <w:p w14:paraId="40C1B880" w14:textId="77777777" w:rsidR="00BC1238" w:rsidRDefault="00BC1238">
      <w:pPr>
        <w:spacing w:after="0" w:line="240" w:lineRule="auto"/>
        <w:rPr>
          <w:rFonts w:ascii="Arial" w:eastAsia="Arial" w:hAnsi="Arial" w:cs="Arial"/>
          <w:sz w:val="8"/>
          <w:szCs w:val="8"/>
        </w:rPr>
      </w:pPr>
    </w:p>
    <w:p w14:paraId="62CFD4A6" w14:textId="77777777" w:rsidR="00BC1238" w:rsidRDefault="00CB1FB3">
      <w:pPr>
        <w:spacing w:after="0" w:line="240" w:lineRule="auto"/>
        <w:rPr>
          <w:rFonts w:ascii="Arial" w:eastAsia="Arial" w:hAnsi="Arial" w:cs="Arial"/>
        </w:rPr>
      </w:pPr>
      <w:r>
        <w:rPr>
          <w:rFonts w:ascii="Arial" w:eastAsia="Arial" w:hAnsi="Arial" w:cs="Arial"/>
        </w:rPr>
        <w:t>Our school is a mobile phone-free environment.</w:t>
      </w:r>
    </w:p>
    <w:p w14:paraId="5A1DCF73" w14:textId="77777777" w:rsidR="00BC1238" w:rsidRDefault="00CB1FB3">
      <w:pPr>
        <w:widowControl/>
        <w:numPr>
          <w:ilvl w:val="0"/>
          <w:numId w:val="13"/>
        </w:numPr>
        <w:spacing w:after="0" w:line="240" w:lineRule="auto"/>
        <w:rPr>
          <w:rFonts w:ascii="Arial" w:eastAsia="Arial" w:hAnsi="Arial" w:cs="Arial"/>
          <w:sz w:val="25"/>
          <w:szCs w:val="25"/>
        </w:rPr>
      </w:pPr>
      <w:r>
        <w:rPr>
          <w:rFonts w:ascii="Arial" w:eastAsia="Arial" w:hAnsi="Arial" w:cs="Arial"/>
        </w:rPr>
        <w:t>Please keep your mobile phone on silent</w:t>
      </w:r>
      <w:r>
        <w:rPr>
          <w:rFonts w:ascii="Arial" w:eastAsia="Arial" w:hAnsi="Arial" w:cs="Arial"/>
        </w:rPr>
        <w:t>/vibrate while on the school grounds</w:t>
      </w:r>
    </w:p>
    <w:p w14:paraId="190D4BEA" w14:textId="77777777" w:rsidR="00526262" w:rsidRPr="00526262" w:rsidRDefault="00CB1FB3" w:rsidP="00526262">
      <w:pPr>
        <w:widowControl/>
        <w:numPr>
          <w:ilvl w:val="0"/>
          <w:numId w:val="13"/>
        </w:numPr>
        <w:spacing w:after="0" w:line="240" w:lineRule="auto"/>
        <w:rPr>
          <w:rFonts w:ascii="Arial" w:eastAsia="Arial" w:hAnsi="Arial" w:cs="Arial"/>
          <w:sz w:val="25"/>
          <w:szCs w:val="25"/>
        </w:rPr>
      </w:pPr>
      <w:r w:rsidRPr="00526262">
        <w:rPr>
          <w:rFonts w:ascii="Arial" w:eastAsia="Arial" w:hAnsi="Arial" w:cs="Arial"/>
        </w:rPr>
        <w:t xml:space="preserve">Please do not use phones where pupils are present. If you must use your phone, you may go to </w:t>
      </w:r>
      <w:r w:rsidR="00526262">
        <w:rPr>
          <w:rFonts w:ascii="Arial" w:eastAsia="Arial" w:hAnsi="Arial" w:cs="Arial"/>
        </w:rPr>
        <w:t>staffroom or private office</w:t>
      </w:r>
      <w:r w:rsidR="00526262" w:rsidRPr="00526262">
        <w:rPr>
          <w:rFonts w:ascii="Arial" w:eastAsia="Arial" w:hAnsi="Arial" w:cs="Arial"/>
        </w:rPr>
        <w:t xml:space="preserve"> </w:t>
      </w:r>
    </w:p>
    <w:p w14:paraId="24B4B5AB" w14:textId="1920C409" w:rsidR="00BC1238" w:rsidRPr="00526262" w:rsidRDefault="00CB1FB3" w:rsidP="00526262">
      <w:pPr>
        <w:widowControl/>
        <w:numPr>
          <w:ilvl w:val="0"/>
          <w:numId w:val="13"/>
        </w:numPr>
        <w:spacing w:after="0" w:line="240" w:lineRule="auto"/>
        <w:rPr>
          <w:rFonts w:ascii="Arial" w:eastAsia="Arial" w:hAnsi="Arial" w:cs="Arial"/>
          <w:sz w:val="25"/>
          <w:szCs w:val="25"/>
        </w:rPr>
      </w:pPr>
      <w:r w:rsidRPr="00526262">
        <w:rPr>
          <w:rFonts w:ascii="Arial" w:eastAsia="Arial" w:hAnsi="Arial" w:cs="Arial"/>
        </w:rPr>
        <w:t>Do not take photos or recordings of pupils (unless it is your own child), or staff</w:t>
      </w:r>
    </w:p>
    <w:p w14:paraId="43AA3929" w14:textId="77777777" w:rsidR="00BC1238" w:rsidRDefault="00CB1FB3">
      <w:pPr>
        <w:widowControl/>
        <w:numPr>
          <w:ilvl w:val="0"/>
          <w:numId w:val="13"/>
        </w:numPr>
        <w:spacing w:after="0" w:line="240" w:lineRule="auto"/>
        <w:rPr>
          <w:rFonts w:ascii="Arial" w:eastAsia="Arial" w:hAnsi="Arial" w:cs="Arial"/>
          <w:sz w:val="25"/>
          <w:szCs w:val="25"/>
        </w:rPr>
      </w:pPr>
      <w:r>
        <w:rPr>
          <w:rFonts w:ascii="Arial" w:eastAsia="Arial" w:hAnsi="Arial" w:cs="Arial"/>
        </w:rPr>
        <w:t>Do not use your phone in lessons, when working with pupils or while children are present</w:t>
      </w:r>
    </w:p>
    <w:p w14:paraId="745FC424" w14:textId="77777777" w:rsidR="00BC1238" w:rsidRDefault="00BC1238">
      <w:pPr>
        <w:spacing w:after="0" w:line="240" w:lineRule="auto"/>
        <w:rPr>
          <w:rFonts w:ascii="Arial" w:eastAsia="Arial" w:hAnsi="Arial" w:cs="Arial"/>
        </w:rPr>
      </w:pPr>
    </w:p>
    <w:p w14:paraId="18F488A6" w14:textId="77777777" w:rsidR="00BC1238" w:rsidRDefault="00CB1FB3">
      <w:pPr>
        <w:spacing w:after="0" w:line="240" w:lineRule="auto"/>
        <w:rPr>
          <w:rFonts w:ascii="Arial" w:eastAsia="Arial" w:hAnsi="Arial" w:cs="Arial"/>
        </w:rPr>
      </w:pPr>
      <w:r>
        <w:rPr>
          <w:rFonts w:ascii="Arial" w:eastAsia="Arial" w:hAnsi="Arial" w:cs="Arial"/>
        </w:rPr>
        <w:t>The school accepts no responsibility for phones that are lost, damaged or stolen wh</w:t>
      </w:r>
      <w:r>
        <w:rPr>
          <w:rFonts w:ascii="Arial" w:eastAsia="Arial" w:hAnsi="Arial" w:cs="Arial"/>
        </w:rPr>
        <w:t>ile you are on the school grounds.</w:t>
      </w:r>
    </w:p>
    <w:p w14:paraId="782B0D9C" w14:textId="77777777" w:rsidR="00BC1238" w:rsidRDefault="00BC1238">
      <w:pPr>
        <w:spacing w:after="0" w:line="240" w:lineRule="auto"/>
        <w:rPr>
          <w:rFonts w:ascii="Arial" w:eastAsia="Arial" w:hAnsi="Arial" w:cs="Arial"/>
        </w:rPr>
      </w:pPr>
    </w:p>
    <w:p w14:paraId="26B61A8D" w14:textId="77777777" w:rsidR="00BC1238" w:rsidRDefault="00CB1FB3">
      <w:pPr>
        <w:spacing w:after="0" w:line="240" w:lineRule="auto"/>
        <w:rPr>
          <w:rFonts w:ascii="Arial" w:eastAsia="Arial" w:hAnsi="Arial" w:cs="Arial"/>
        </w:rPr>
      </w:pPr>
      <w:r>
        <w:rPr>
          <w:rFonts w:ascii="Arial" w:eastAsia="Arial" w:hAnsi="Arial" w:cs="Arial"/>
        </w:rPr>
        <w:t>A full copy of our mobile phone policy is available from the school office.</w:t>
      </w:r>
    </w:p>
    <w:p w14:paraId="332556E2" w14:textId="77777777" w:rsidR="00BC1238" w:rsidRDefault="00BC1238">
      <w:pPr>
        <w:spacing w:after="0" w:line="240" w:lineRule="auto"/>
        <w:rPr>
          <w:rFonts w:ascii="Arial" w:eastAsia="Arial" w:hAnsi="Arial" w:cs="Arial"/>
          <w:b/>
          <w:bCs/>
          <w:sz w:val="72"/>
          <w:szCs w:val="72"/>
        </w:rPr>
      </w:pPr>
    </w:p>
    <w:p w14:paraId="4D418ECD" w14:textId="77777777" w:rsidR="00BC1238" w:rsidRDefault="00BC1238">
      <w:pPr>
        <w:widowControl/>
        <w:spacing w:after="0" w:line="240" w:lineRule="auto"/>
        <w:rPr>
          <w:rFonts w:ascii="Arial" w:eastAsia="Arial" w:hAnsi="Arial" w:cs="Arial"/>
          <w:b/>
          <w:bCs/>
        </w:rPr>
      </w:pPr>
    </w:p>
    <w:sectPr w:rsidR="00BC1238">
      <w:headerReference w:type="default" r:id="rId20"/>
      <w:headerReference w:type="first" r:id="rId21"/>
      <w:pgSz w:w="11906" w:h="16838"/>
      <w:pgMar w:top="1440" w:right="968" w:bottom="1440" w:left="1156" w:header="708" w:footer="386"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ED6EE7" w14:textId="77777777" w:rsidR="00CB1FB3" w:rsidRDefault="00CB1FB3">
      <w:pPr>
        <w:spacing w:after="0" w:line="240" w:lineRule="auto"/>
      </w:pPr>
      <w:r>
        <w:separator/>
      </w:r>
    </w:p>
  </w:endnote>
  <w:endnote w:type="continuationSeparator" w:id="0">
    <w:p w14:paraId="7DDB0861" w14:textId="77777777" w:rsidR="00CB1FB3" w:rsidRDefault="00CB1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3BE5157A-A588-4469-8DE9-2B771652000C}"/>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0136151B-5CF9-45A2-9A77-3D0DFCA026C9}"/>
    <w:embedBold r:id="rId3" w:fontKey="{32E6ABA5-1E0C-4FD3-B96D-FBE7832CAF41}"/>
    <w:embedItalic r:id="rId4" w:fontKey="{A1B92430-58AA-48A7-B5F5-3D7635D5BAB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90B73451-092F-434C-80E4-72BFE8FE86D9}"/>
    <w:embedBold r:id="rId6" w:fontKey="{8E7CC600-08F3-4B46-A02F-4E538FE31DD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56795" w14:textId="77777777" w:rsidR="00BC1238" w:rsidRDefault="00CB1FB3">
    <w:pPr>
      <w:pBdr>
        <w:top w:val="nil"/>
        <w:left w:val="nil"/>
        <w:bottom w:val="nil"/>
        <w:right w:val="nil"/>
        <w:between w:val="nil"/>
      </w:pBdr>
      <w:tabs>
        <w:tab w:val="center" w:pos="4513"/>
        <w:tab w:val="right" w:pos="9026"/>
      </w:tabs>
      <w:spacing w:after="0" w:line="240" w:lineRule="auto"/>
      <w:rPr>
        <w:b/>
        <w:bCs/>
        <w:color w:val="000000"/>
        <w:sz w:val="18"/>
        <w:szCs w:val="18"/>
      </w:rPr>
    </w:pPr>
    <w:r>
      <w:rPr>
        <w:b/>
        <w:bCs/>
        <w:color w:val="000000"/>
        <w:sz w:val="18"/>
        <w:szCs w:val="18"/>
      </w:rPr>
      <w:tab/>
    </w:r>
  </w:p>
  <w:p w14:paraId="5E23735A" w14:textId="77777777" w:rsidR="00BC1238" w:rsidRDefault="00CB1FB3">
    <w:pPr>
      <w:pBdr>
        <w:top w:val="nil"/>
        <w:left w:val="nil"/>
        <w:bottom w:val="nil"/>
        <w:right w:val="nil"/>
        <w:between w:val="nil"/>
      </w:pBdr>
      <w:tabs>
        <w:tab w:val="center" w:pos="4513"/>
        <w:tab w:val="right" w:pos="9026"/>
      </w:tabs>
      <w:spacing w:after="0" w:line="240" w:lineRule="auto"/>
      <w:jc w:val="center"/>
      <w:rPr>
        <w:i/>
        <w:iCs/>
        <w:color w:val="003399"/>
        <w:sz w:val="20"/>
        <w:szCs w:val="20"/>
      </w:rPr>
    </w:pPr>
    <w:r>
      <w:rPr>
        <w:i/>
        <w:iCs/>
        <w:color w:val="000000"/>
        <w:sz w:val="20"/>
        <w:szCs w:val="20"/>
      </w:rPr>
      <w:t>Enabling all to flourish:  Rooted in God’s love</w:t>
    </w:r>
  </w:p>
  <w:p w14:paraId="110D34B1" w14:textId="77777777" w:rsidR="00BC1238" w:rsidRDefault="00CB1FB3">
    <w:pPr>
      <w:pBdr>
        <w:top w:val="nil"/>
        <w:left w:val="nil"/>
        <w:bottom w:val="nil"/>
        <w:right w:val="nil"/>
        <w:between w:val="nil"/>
      </w:pBdr>
      <w:tabs>
        <w:tab w:val="center" w:pos="4513"/>
        <w:tab w:val="right" w:pos="9026"/>
      </w:tabs>
      <w:spacing w:after="0" w:line="240" w:lineRule="auto"/>
      <w:ind w:left="-142"/>
      <w:rPr>
        <w:color w:val="000000"/>
        <w:sz w:val="16"/>
        <w:szCs w:val="16"/>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526262">
      <w:rPr>
        <w:noProof/>
        <w:color w:val="000000"/>
        <w:sz w:val="16"/>
        <w:szCs w:val="16"/>
      </w:rPr>
      <w:t>2</w:t>
    </w:r>
    <w:r>
      <w:rPr>
        <w:color w:val="000000"/>
        <w:sz w:val="16"/>
        <w:szCs w:val="16"/>
      </w:rPr>
      <w:fldChar w:fldCharType="end"/>
    </w:r>
  </w:p>
  <w:p w14:paraId="42AB1A7B" w14:textId="77777777" w:rsidR="00BC1238" w:rsidRDefault="00CB1FB3">
    <w:pPr>
      <w:pBdr>
        <w:top w:val="nil"/>
        <w:left w:val="nil"/>
        <w:bottom w:val="nil"/>
        <w:right w:val="nil"/>
        <w:between w:val="nil"/>
      </w:pBdr>
      <w:tabs>
        <w:tab w:val="center" w:pos="4513"/>
        <w:tab w:val="right" w:pos="9026"/>
      </w:tabs>
      <w:spacing w:after="0" w:line="240" w:lineRule="auto"/>
      <w:ind w:left="-142"/>
      <w:rPr>
        <w:color w:val="000000"/>
        <w:sz w:val="16"/>
        <w:szCs w:val="16"/>
      </w:rPr>
    </w:pPr>
    <w:r>
      <w:rPr>
        <w:color w:val="000000"/>
        <w:sz w:val="16"/>
        <w:szCs w:val="16"/>
      </w:rPr>
      <w:t>Mobile Phone Policy</w:t>
    </w:r>
  </w:p>
  <w:p w14:paraId="3923B2A8" w14:textId="77777777" w:rsidR="00BC1238" w:rsidRDefault="00CB1FB3">
    <w:pPr>
      <w:pBdr>
        <w:top w:val="nil"/>
        <w:left w:val="nil"/>
        <w:bottom w:val="nil"/>
        <w:right w:val="nil"/>
        <w:between w:val="nil"/>
      </w:pBdr>
      <w:tabs>
        <w:tab w:val="center" w:pos="4513"/>
        <w:tab w:val="right" w:pos="9026"/>
      </w:tabs>
      <w:spacing w:after="0" w:line="240" w:lineRule="auto"/>
      <w:ind w:left="-142"/>
      <w:rPr>
        <w:b/>
        <w:bCs/>
        <w:color w:val="000000"/>
        <w:sz w:val="16"/>
        <w:szCs w:val="16"/>
      </w:rPr>
    </w:pPr>
    <w:r>
      <w:rPr>
        <w:color w:val="000000"/>
        <w:sz w:val="16"/>
        <w:szCs w:val="16"/>
      </w:rPr>
      <w:t>June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F7F91" w14:textId="77777777" w:rsidR="00BC1238" w:rsidRDefault="00CB1FB3">
    <w:pPr>
      <w:pBdr>
        <w:top w:val="nil"/>
        <w:left w:val="nil"/>
        <w:bottom w:val="nil"/>
        <w:right w:val="nil"/>
        <w:between w:val="nil"/>
      </w:pBdr>
      <w:tabs>
        <w:tab w:val="center" w:pos="4513"/>
        <w:tab w:val="right" w:pos="9026"/>
      </w:tabs>
      <w:spacing w:after="0" w:line="240" w:lineRule="auto"/>
      <w:jc w:val="center"/>
      <w:rPr>
        <w:i/>
        <w:iCs/>
        <w:color w:val="000000"/>
        <w:sz w:val="20"/>
        <w:szCs w:val="20"/>
      </w:rPr>
    </w:pPr>
    <w:r>
      <w:rPr>
        <w:i/>
        <w:iCs/>
        <w:color w:val="000000"/>
        <w:sz w:val="20"/>
        <w:szCs w:val="20"/>
      </w:rPr>
      <w:t>Enabling all to flourish:  Rooted in God’s love</w:t>
    </w:r>
  </w:p>
  <w:p w14:paraId="07BDAAEE" w14:textId="77777777" w:rsidR="00BC1238" w:rsidRDefault="00BC1238">
    <w:pPr>
      <w:pBdr>
        <w:top w:val="nil"/>
        <w:left w:val="nil"/>
        <w:bottom w:val="nil"/>
        <w:right w:val="nil"/>
        <w:between w:val="nil"/>
      </w:pBdr>
      <w:tabs>
        <w:tab w:val="center" w:pos="4513"/>
        <w:tab w:val="right" w:pos="9026"/>
      </w:tabs>
      <w:spacing w:after="0" w:line="240" w:lineRule="auto"/>
      <w:jc w:val="center"/>
      <w:rPr>
        <w:i/>
        <w:iCs/>
        <w:color w:val="000000"/>
        <w:sz w:val="20"/>
        <w:szCs w:val="20"/>
      </w:rPr>
    </w:pPr>
  </w:p>
  <w:p w14:paraId="12532A5B" w14:textId="77777777" w:rsidR="00BC1238" w:rsidRDefault="00CB1FB3">
    <w:pPr>
      <w:pBdr>
        <w:top w:val="nil"/>
        <w:left w:val="nil"/>
        <w:bottom w:val="nil"/>
        <w:right w:val="nil"/>
        <w:between w:val="nil"/>
      </w:pBdr>
      <w:tabs>
        <w:tab w:val="center" w:pos="4513"/>
        <w:tab w:val="right" w:pos="9026"/>
      </w:tabs>
      <w:spacing w:after="0" w:line="240" w:lineRule="auto"/>
      <w:jc w:val="center"/>
      <w:rPr>
        <w:color w:val="000000"/>
        <w:sz w:val="18"/>
        <w:szCs w:val="18"/>
      </w:rPr>
    </w:pPr>
    <w:r>
      <w:rPr>
        <w:color w:val="000000"/>
        <w:sz w:val="18"/>
        <w:szCs w:val="18"/>
      </w:rPr>
      <w:t>The Diocese of St Albans Multi Academy Trust is a company limited by guarantee.</w:t>
    </w:r>
  </w:p>
  <w:p w14:paraId="1B8C99E3" w14:textId="77777777" w:rsidR="00BC1238" w:rsidRDefault="00CB1FB3">
    <w:pPr>
      <w:pBdr>
        <w:top w:val="nil"/>
        <w:left w:val="nil"/>
        <w:bottom w:val="nil"/>
        <w:right w:val="nil"/>
        <w:between w:val="nil"/>
      </w:pBdr>
      <w:tabs>
        <w:tab w:val="center" w:pos="4513"/>
        <w:tab w:val="right" w:pos="9026"/>
      </w:tabs>
      <w:spacing w:after="0" w:line="240" w:lineRule="auto"/>
      <w:ind w:left="-142"/>
      <w:jc w:val="center"/>
      <w:rPr>
        <w:b/>
        <w:bCs/>
        <w:color w:val="000000"/>
        <w:sz w:val="18"/>
        <w:szCs w:val="18"/>
      </w:rPr>
    </w:pPr>
    <w:r>
      <w:rPr>
        <w:color w:val="000000"/>
        <w:sz w:val="18"/>
        <w:szCs w:val="18"/>
      </w:rPr>
      <w:t>Registered in England No 10449374 Registered Office</w:t>
    </w:r>
    <w:r>
      <w:rPr>
        <w:b/>
        <w:bCs/>
        <w:color w:val="000000"/>
        <w:sz w:val="18"/>
        <w:szCs w:val="18"/>
      </w:rPr>
      <w:t>:  Manshead CE Academy, Dunstable Rd, Caddington, Luton, LU1 4BB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F120E" w14:textId="77777777" w:rsidR="00CB1FB3" w:rsidRDefault="00CB1FB3">
      <w:pPr>
        <w:spacing w:after="0" w:line="240" w:lineRule="auto"/>
      </w:pPr>
      <w:r>
        <w:separator/>
      </w:r>
    </w:p>
  </w:footnote>
  <w:footnote w:type="continuationSeparator" w:id="0">
    <w:p w14:paraId="026563C9" w14:textId="77777777" w:rsidR="00CB1FB3" w:rsidRDefault="00CB1F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E0E4D" w14:textId="77777777" w:rsidR="00BC1238" w:rsidRDefault="00BC1238">
    <w:pPr>
      <w:pBdr>
        <w:top w:val="nil"/>
        <w:left w:val="nil"/>
        <w:bottom w:val="nil"/>
        <w:right w:val="nil"/>
        <w:between w:val="nil"/>
      </w:pBdr>
      <w:tabs>
        <w:tab w:val="center" w:pos="4513"/>
        <w:tab w:val="right" w:pos="9026"/>
      </w:tabs>
      <w:spacing w:after="0" w:line="240" w:lineRule="auto"/>
      <w:jc w:val="center"/>
      <w:rPr>
        <w:color w:val="4472C4"/>
        <w:sz w:val="32"/>
        <w:szCs w:val="32"/>
      </w:rPr>
    </w:pPr>
  </w:p>
  <w:p w14:paraId="05E77C4A" w14:textId="77777777" w:rsidR="00BC1238" w:rsidRDefault="00BC123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FE778" w14:textId="77777777" w:rsidR="00BC1238" w:rsidRDefault="00CB1FB3">
    <w:pPr>
      <w:pBdr>
        <w:top w:val="nil"/>
        <w:left w:val="nil"/>
        <w:bottom w:val="nil"/>
        <w:right w:val="nil"/>
        <w:between w:val="nil"/>
      </w:pBdr>
      <w:tabs>
        <w:tab w:val="center" w:pos="4513"/>
        <w:tab w:val="right" w:pos="9026"/>
      </w:tabs>
      <w:spacing w:after="0" w:line="240" w:lineRule="auto"/>
      <w:jc w:val="center"/>
      <w:rPr>
        <w:color w:val="4472C4"/>
        <w:sz w:val="32"/>
        <w:szCs w:val="32"/>
      </w:rPr>
    </w:pPr>
    <w:r>
      <w:rPr>
        <w:noProof/>
      </w:rPr>
      <w:drawing>
        <wp:anchor distT="0" distB="0" distL="114300" distR="114300" simplePos="0" relativeHeight="251658240" behindDoc="0" locked="0" layoutInCell="1" hidden="0" allowOverlap="1" wp14:anchorId="065A8D3A" wp14:editId="5AE88B30">
          <wp:simplePos x="0" y="0"/>
          <wp:positionH relativeFrom="column">
            <wp:posOffset>5489331</wp:posOffset>
          </wp:positionH>
          <wp:positionV relativeFrom="paragraph">
            <wp:posOffset>-133056</wp:posOffset>
          </wp:positionV>
          <wp:extent cx="653381" cy="653381"/>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3381" cy="653381"/>
                  </a:xfrm>
                  <a:prstGeom prst="rect">
                    <a:avLst/>
                  </a:prstGeom>
                  <a:ln/>
                </pic:spPr>
              </pic:pic>
            </a:graphicData>
          </a:graphic>
        </wp:anchor>
      </w:drawing>
    </w:r>
  </w:p>
  <w:p w14:paraId="175FE201" w14:textId="77777777" w:rsidR="00BC1238" w:rsidRDefault="00BC123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1C5EB" w14:textId="77777777" w:rsidR="00BC1238" w:rsidRDefault="00CB1FB3">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114300" distR="114300" simplePos="0" relativeHeight="251659264" behindDoc="0" locked="0" layoutInCell="1" hidden="0" allowOverlap="1" wp14:anchorId="26309538" wp14:editId="30D94496">
          <wp:simplePos x="0" y="0"/>
          <wp:positionH relativeFrom="column">
            <wp:posOffset>5748951</wp:posOffset>
          </wp:positionH>
          <wp:positionV relativeFrom="paragraph">
            <wp:posOffset>-163596</wp:posOffset>
          </wp:positionV>
          <wp:extent cx="495300" cy="49530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5300" cy="49530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435D74"/>
    <w:multiLevelType w:val="multilevel"/>
    <w:tmpl w:val="C5ECA6DA"/>
    <w:lvl w:ilvl="0">
      <w:start w:val="5"/>
      <w:numFmt w:val="bullet"/>
      <w:lvlText w:val="●"/>
      <w:lvlJc w:val="left"/>
      <w:pPr>
        <w:ind w:left="752"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4338CF"/>
    <w:multiLevelType w:val="multilevel"/>
    <w:tmpl w:val="1FD24362"/>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0360B7"/>
    <w:multiLevelType w:val="multilevel"/>
    <w:tmpl w:val="3F0E4938"/>
    <w:lvl w:ilvl="0">
      <w:start w:val="5"/>
      <w:numFmt w:val="bullet"/>
      <w:lvlText w:val="●"/>
      <w:lvlJc w:val="left"/>
      <w:pPr>
        <w:ind w:left="752" w:hanging="360"/>
      </w:pPr>
      <w:rPr>
        <w:rFonts w:ascii="Noto Sans Symbols" w:eastAsia="Noto Sans Symbols" w:hAnsi="Noto Sans Symbols" w:cs="Noto Sans Symbols"/>
        <w:color w:val="000000"/>
        <w:sz w:val="20"/>
        <w:szCs w:val="20"/>
      </w:rPr>
    </w:lvl>
    <w:lvl w:ilvl="1">
      <w:start w:val="1"/>
      <w:numFmt w:val="bullet"/>
      <w:lvlText w:val="o"/>
      <w:lvlJc w:val="left"/>
      <w:pPr>
        <w:ind w:left="1472" w:hanging="360"/>
      </w:pPr>
      <w:rPr>
        <w:rFonts w:ascii="Courier New" w:eastAsia="Courier New" w:hAnsi="Courier New" w:cs="Courier New"/>
      </w:rPr>
    </w:lvl>
    <w:lvl w:ilvl="2">
      <w:start w:val="1"/>
      <w:numFmt w:val="bullet"/>
      <w:lvlText w:val="▪"/>
      <w:lvlJc w:val="left"/>
      <w:pPr>
        <w:ind w:left="2192" w:hanging="360"/>
      </w:pPr>
      <w:rPr>
        <w:rFonts w:ascii="Noto Sans Symbols" w:eastAsia="Noto Sans Symbols" w:hAnsi="Noto Sans Symbols" w:cs="Noto Sans Symbols"/>
      </w:rPr>
    </w:lvl>
    <w:lvl w:ilvl="3">
      <w:start w:val="1"/>
      <w:numFmt w:val="bullet"/>
      <w:lvlText w:val="●"/>
      <w:lvlJc w:val="left"/>
      <w:pPr>
        <w:ind w:left="2912" w:hanging="360"/>
      </w:pPr>
      <w:rPr>
        <w:rFonts w:ascii="Noto Sans Symbols" w:eastAsia="Noto Sans Symbols" w:hAnsi="Noto Sans Symbols" w:cs="Noto Sans Symbols"/>
      </w:rPr>
    </w:lvl>
    <w:lvl w:ilvl="4">
      <w:start w:val="1"/>
      <w:numFmt w:val="bullet"/>
      <w:lvlText w:val="o"/>
      <w:lvlJc w:val="left"/>
      <w:pPr>
        <w:ind w:left="3632" w:hanging="360"/>
      </w:pPr>
      <w:rPr>
        <w:rFonts w:ascii="Courier New" w:eastAsia="Courier New" w:hAnsi="Courier New" w:cs="Courier New"/>
      </w:rPr>
    </w:lvl>
    <w:lvl w:ilvl="5">
      <w:start w:val="1"/>
      <w:numFmt w:val="bullet"/>
      <w:lvlText w:val="▪"/>
      <w:lvlJc w:val="left"/>
      <w:pPr>
        <w:ind w:left="4352" w:hanging="360"/>
      </w:pPr>
      <w:rPr>
        <w:rFonts w:ascii="Noto Sans Symbols" w:eastAsia="Noto Sans Symbols" w:hAnsi="Noto Sans Symbols" w:cs="Noto Sans Symbols"/>
      </w:rPr>
    </w:lvl>
    <w:lvl w:ilvl="6">
      <w:start w:val="1"/>
      <w:numFmt w:val="bullet"/>
      <w:lvlText w:val="●"/>
      <w:lvlJc w:val="left"/>
      <w:pPr>
        <w:ind w:left="5072" w:hanging="360"/>
      </w:pPr>
      <w:rPr>
        <w:rFonts w:ascii="Noto Sans Symbols" w:eastAsia="Noto Sans Symbols" w:hAnsi="Noto Sans Symbols" w:cs="Noto Sans Symbols"/>
      </w:rPr>
    </w:lvl>
    <w:lvl w:ilvl="7">
      <w:start w:val="1"/>
      <w:numFmt w:val="bullet"/>
      <w:lvlText w:val="o"/>
      <w:lvlJc w:val="left"/>
      <w:pPr>
        <w:ind w:left="5792" w:hanging="360"/>
      </w:pPr>
      <w:rPr>
        <w:rFonts w:ascii="Courier New" w:eastAsia="Courier New" w:hAnsi="Courier New" w:cs="Courier New"/>
      </w:rPr>
    </w:lvl>
    <w:lvl w:ilvl="8">
      <w:start w:val="1"/>
      <w:numFmt w:val="bullet"/>
      <w:lvlText w:val="▪"/>
      <w:lvlJc w:val="left"/>
      <w:pPr>
        <w:ind w:left="6512" w:hanging="360"/>
      </w:pPr>
      <w:rPr>
        <w:rFonts w:ascii="Noto Sans Symbols" w:eastAsia="Noto Sans Symbols" w:hAnsi="Noto Sans Symbols" w:cs="Noto Sans Symbols"/>
      </w:rPr>
    </w:lvl>
  </w:abstractNum>
  <w:abstractNum w:abstractNumId="3" w15:restartNumberingAfterBreak="0">
    <w:nsid w:val="258223F7"/>
    <w:multiLevelType w:val="multilevel"/>
    <w:tmpl w:val="CB8677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88810A2"/>
    <w:multiLevelType w:val="multilevel"/>
    <w:tmpl w:val="AE06B362"/>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A0E184F"/>
    <w:multiLevelType w:val="multilevel"/>
    <w:tmpl w:val="7436A146"/>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A966EB2"/>
    <w:multiLevelType w:val="multilevel"/>
    <w:tmpl w:val="003AE92E"/>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5FB1710"/>
    <w:multiLevelType w:val="multilevel"/>
    <w:tmpl w:val="E9F62472"/>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CA43173"/>
    <w:multiLevelType w:val="multilevel"/>
    <w:tmpl w:val="8CFC0A32"/>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F1137E1"/>
    <w:multiLevelType w:val="multilevel"/>
    <w:tmpl w:val="E6503244"/>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0" w15:restartNumberingAfterBreak="0">
    <w:nsid w:val="455C19EF"/>
    <w:multiLevelType w:val="multilevel"/>
    <w:tmpl w:val="11AA2E86"/>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AB66F2F"/>
    <w:multiLevelType w:val="multilevel"/>
    <w:tmpl w:val="56DA4C24"/>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D0570C7"/>
    <w:multiLevelType w:val="multilevel"/>
    <w:tmpl w:val="CA42CBFE"/>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DD47223"/>
    <w:multiLevelType w:val="multilevel"/>
    <w:tmpl w:val="E92E1472"/>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1753ACB"/>
    <w:multiLevelType w:val="multilevel"/>
    <w:tmpl w:val="933CC93A"/>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54F7261"/>
    <w:multiLevelType w:val="multilevel"/>
    <w:tmpl w:val="67A831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 w15:restartNumberingAfterBreak="0">
    <w:nsid w:val="575B05FD"/>
    <w:multiLevelType w:val="multilevel"/>
    <w:tmpl w:val="EFA6499C"/>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4491436"/>
    <w:multiLevelType w:val="multilevel"/>
    <w:tmpl w:val="17940D7A"/>
    <w:lvl w:ilvl="0">
      <w:start w:val="5"/>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
      <w:lvlJc w:val="left"/>
      <w:pPr>
        <w:ind w:left="1440" w:hanging="360"/>
      </w:pPr>
      <w:rPr>
        <w:rFonts w:ascii="Courier New" w:eastAsia="Courier New" w:hAnsi="Courier New" w:cs="Courier New"/>
        <w:sz w:val="30"/>
        <w:szCs w:val="30"/>
      </w:rPr>
    </w:lvl>
    <w:lvl w:ilvl="2">
      <w:start w:val="1"/>
      <w:numFmt w:val="bullet"/>
      <w:lvlText w:val="●"/>
      <w:lvlJc w:val="left"/>
      <w:pPr>
        <w:ind w:left="2160" w:hanging="360"/>
      </w:pPr>
      <w:rPr>
        <w:rFonts w:ascii="Noto Sans Symbols" w:eastAsia="Noto Sans Symbols" w:hAnsi="Noto Sans Symbols" w:cs="Noto Sans Symbols"/>
        <w:sz w:val="30"/>
        <w:szCs w:val="3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1884415"/>
    <w:multiLevelType w:val="multilevel"/>
    <w:tmpl w:val="5A2CA398"/>
    <w:lvl w:ilvl="0">
      <w:start w:val="4"/>
      <w:numFmt w:val="decimal"/>
      <w:lvlText w:val="%1"/>
      <w:lvlJc w:val="left"/>
      <w:pPr>
        <w:ind w:left="360" w:hanging="360"/>
      </w:pPr>
      <w:rPr>
        <w:b/>
        <w:bCs/>
        <w:color w:val="12263F"/>
      </w:rPr>
    </w:lvl>
    <w:lvl w:ilvl="1">
      <w:start w:val="4"/>
      <w:numFmt w:val="decimal"/>
      <w:lvlText w:val="%1.%2"/>
      <w:lvlJc w:val="left"/>
      <w:pPr>
        <w:ind w:left="360" w:hanging="360"/>
      </w:pPr>
      <w:rPr>
        <w:b/>
        <w:bCs/>
        <w:color w:val="12263F"/>
      </w:rPr>
    </w:lvl>
    <w:lvl w:ilvl="2">
      <w:start w:val="1"/>
      <w:numFmt w:val="decimal"/>
      <w:lvlText w:val="%1.%2.%3"/>
      <w:lvlJc w:val="left"/>
      <w:pPr>
        <w:ind w:left="720" w:hanging="720"/>
      </w:pPr>
      <w:rPr>
        <w:b/>
        <w:bCs/>
        <w:color w:val="12263F"/>
      </w:rPr>
    </w:lvl>
    <w:lvl w:ilvl="3">
      <w:start w:val="1"/>
      <w:numFmt w:val="decimal"/>
      <w:lvlText w:val="%1.%2.%3.%4"/>
      <w:lvlJc w:val="left"/>
      <w:pPr>
        <w:ind w:left="1080" w:hanging="1080"/>
      </w:pPr>
      <w:rPr>
        <w:b/>
        <w:bCs/>
        <w:color w:val="12263F"/>
      </w:rPr>
    </w:lvl>
    <w:lvl w:ilvl="4">
      <w:start w:val="1"/>
      <w:numFmt w:val="decimal"/>
      <w:lvlText w:val="%1.%2.%3.%4.%5"/>
      <w:lvlJc w:val="left"/>
      <w:pPr>
        <w:ind w:left="1080" w:hanging="1080"/>
      </w:pPr>
      <w:rPr>
        <w:b/>
        <w:bCs/>
        <w:color w:val="12263F"/>
      </w:rPr>
    </w:lvl>
    <w:lvl w:ilvl="5">
      <w:start w:val="1"/>
      <w:numFmt w:val="decimal"/>
      <w:lvlText w:val="%1.%2.%3.%4.%5.%6"/>
      <w:lvlJc w:val="left"/>
      <w:pPr>
        <w:ind w:left="1440" w:hanging="1440"/>
      </w:pPr>
      <w:rPr>
        <w:b/>
        <w:bCs/>
        <w:color w:val="12263F"/>
      </w:rPr>
    </w:lvl>
    <w:lvl w:ilvl="6">
      <w:start w:val="1"/>
      <w:numFmt w:val="decimal"/>
      <w:lvlText w:val="%1.%2.%3.%4.%5.%6.%7"/>
      <w:lvlJc w:val="left"/>
      <w:pPr>
        <w:ind w:left="1440" w:hanging="1440"/>
      </w:pPr>
      <w:rPr>
        <w:b/>
        <w:bCs/>
        <w:color w:val="12263F"/>
      </w:rPr>
    </w:lvl>
    <w:lvl w:ilvl="7">
      <w:start w:val="1"/>
      <w:numFmt w:val="decimal"/>
      <w:lvlText w:val="%1.%2.%3.%4.%5.%6.%7.%8"/>
      <w:lvlJc w:val="left"/>
      <w:pPr>
        <w:ind w:left="1800" w:hanging="1800"/>
      </w:pPr>
      <w:rPr>
        <w:b/>
        <w:bCs/>
        <w:color w:val="12263F"/>
      </w:rPr>
    </w:lvl>
    <w:lvl w:ilvl="8">
      <w:start w:val="1"/>
      <w:numFmt w:val="decimal"/>
      <w:lvlText w:val="%1.%2.%3.%4.%5.%6.%7.%8.%9"/>
      <w:lvlJc w:val="left"/>
      <w:pPr>
        <w:ind w:left="1800" w:hanging="1800"/>
      </w:pPr>
      <w:rPr>
        <w:b/>
        <w:bCs/>
        <w:color w:val="12263F"/>
      </w:rPr>
    </w:lvl>
  </w:abstractNum>
  <w:num w:numId="1">
    <w:abstractNumId w:val="16"/>
  </w:num>
  <w:num w:numId="2">
    <w:abstractNumId w:val="7"/>
  </w:num>
  <w:num w:numId="3">
    <w:abstractNumId w:val="13"/>
  </w:num>
  <w:num w:numId="4">
    <w:abstractNumId w:val="17"/>
  </w:num>
  <w:num w:numId="5">
    <w:abstractNumId w:val="6"/>
  </w:num>
  <w:num w:numId="6">
    <w:abstractNumId w:val="1"/>
  </w:num>
  <w:num w:numId="7">
    <w:abstractNumId w:val="8"/>
  </w:num>
  <w:num w:numId="8">
    <w:abstractNumId w:val="11"/>
  </w:num>
  <w:num w:numId="9">
    <w:abstractNumId w:val="4"/>
  </w:num>
  <w:num w:numId="10">
    <w:abstractNumId w:val="5"/>
  </w:num>
  <w:num w:numId="11">
    <w:abstractNumId w:val="10"/>
  </w:num>
  <w:num w:numId="12">
    <w:abstractNumId w:val="2"/>
  </w:num>
  <w:num w:numId="13">
    <w:abstractNumId w:val="0"/>
  </w:num>
  <w:num w:numId="14">
    <w:abstractNumId w:val="15"/>
  </w:num>
  <w:num w:numId="15">
    <w:abstractNumId w:val="3"/>
  </w:num>
  <w:num w:numId="16">
    <w:abstractNumId w:val="12"/>
  </w:num>
  <w:num w:numId="17">
    <w:abstractNumId w:val="9"/>
  </w:num>
  <w:num w:numId="18">
    <w:abstractNumId w:val="18"/>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38"/>
    <w:rsid w:val="00526262"/>
    <w:rsid w:val="00BC1238"/>
    <w:rsid w:val="00CB1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2CFBA"/>
  <w15:docId w15:val="{AA89744E-DEDC-41F6-A3AD-6CAD261AE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 w:eastAsia="en-GB"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bCs/>
      <w:i/>
      <w:iCs/>
      <w:sz w:val="28"/>
      <w:szCs w:val="28"/>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spacing w:before="240" w:after="60"/>
      <w:outlineLvl w:val="3"/>
    </w:pPr>
    <w:rPr>
      <w:rFonts w:ascii="Times New Roman" w:eastAsia="Times New Roman" w:hAnsi="Times New Roman" w:cs="Times New Roman"/>
      <w:b/>
      <w:bCs/>
      <w:sz w:val="28"/>
      <w:szCs w:val="28"/>
    </w:rPr>
  </w:style>
  <w:style w:type="paragraph" w:styleId="Heading5">
    <w:name w:val="heading 5"/>
    <w:basedOn w:val="Normal"/>
    <w:next w:val="Normal"/>
    <w:uiPriority w:val="9"/>
    <w:semiHidden/>
    <w:unhideWhenUsed/>
    <w:qFormat/>
    <w:pPr>
      <w:spacing w:before="240" w:after="60"/>
      <w:outlineLvl w:val="4"/>
    </w:pPr>
    <w:rPr>
      <w:rFonts w:ascii="Arial" w:eastAsia="Arial" w:hAnsi="Arial" w:cs="Arial"/>
      <w:b/>
      <w:bCs/>
      <w:i/>
      <w:iCs/>
      <w:sz w:val="26"/>
      <w:szCs w:val="26"/>
    </w:rPr>
  </w:style>
  <w:style w:type="paragraph" w:styleId="Heading6">
    <w:name w:val="heading 6"/>
    <w:basedOn w:val="Normal"/>
    <w:next w:val="Normal"/>
    <w:uiPriority w:val="9"/>
    <w:semiHidden/>
    <w:unhideWhenUsed/>
    <w:qFormat/>
    <w:pPr>
      <w:spacing w:before="240" w:after="60"/>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jc w:val="center"/>
    </w:pPr>
    <w:rPr>
      <w:rFonts w:ascii="Arial" w:eastAsia="Arial" w:hAnsi="Arial" w:cs="Arial"/>
      <w:b/>
      <w:bCs/>
      <w:sz w:val="24"/>
      <w:szCs w:val="24"/>
    </w:rPr>
  </w:style>
  <w:style w:type="paragraph" w:styleId="Subtitle">
    <w:name w:val="Subtitle"/>
    <w:basedOn w:val="Normal"/>
    <w:next w:val="Normal"/>
    <w:uiPriority w:val="11"/>
    <w:qFormat/>
    <w:pPr>
      <w:spacing w:after="0"/>
    </w:pPr>
    <w:rPr>
      <w:rFonts w:ascii="Arial" w:eastAsia="Arial" w:hAnsi="Arial" w:cs="Arial"/>
      <w:sz w:val="32"/>
      <w:szCs w:val="32"/>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table" w:customStyle="1" w:styleId="a1">
    <w:basedOn w:val="TableNormal0"/>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hyperlink" Target="https://www.gov.uk/government/publications/mobile-phones-in-schools"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gov.uk/government/publications/keeping-children-safe-in-education--2" TargetMode="External"/><Relationship Id="rId2" Type="http://schemas.openxmlformats.org/officeDocument/2006/relationships/numbering" Target="numbering.xml"/><Relationship Id="rId16" Type="http://schemas.openxmlformats.org/officeDocument/2006/relationships/hyperlink" Target="https://www.gov.uk/government/publications/behaviour-in-schools--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v.uk/government/publications/mobile-phones-in-schools"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www.gov.uk/government/publications/keeping-children-safe-in-education--2"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legislation.gov.uk/ukpga/2026/21/section/36/enacted"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1ddtpPm+NY1jKImgqwO+7lG2Rg==">CgMxLjAyDmguOWI2dzl2eHE0a2xjMg5oLmo3ZGo4cDM5Z3kzdTIOaC56NmZvbXQ4enNybGUyDmguZjczbDRoeWw0MXdsMg5oLnZrc3V6cjV0YXEyMDIOaC43ZGtxZWY5cHJsemUyDmguc2xvYW9kZHB5NGRnMg5oLmI2M29obzYwYnB4NDIOaC5tbXFiMHRhd3F5eTIyDmguZzg4MjhldzdmaG5pMg5oLjcxbmlnbXg1YWg2MDIOaC50b3p3cXgzaWV2aWkyDmgucXBnMXJ3Nzg1MHdxMg5oLnA3ZWp5dnZ3bGw5YTgAciExcEtSN3Ntb3pwcHVvVzRnQW5ETEJRZWlMTXNNSUplMn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3387</Words>
  <Characters>19312</Characters>
  <Application>Microsoft Office Word</Application>
  <DocSecurity>0</DocSecurity>
  <Lines>160</Lines>
  <Paragraphs>45</Paragraphs>
  <ScaleCrop>false</ScaleCrop>
  <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Northill Office</cp:lastModifiedBy>
  <cp:revision>2</cp:revision>
  <cp:lastPrinted>2026-07-17T10:34:00Z</cp:lastPrinted>
  <dcterms:created xsi:type="dcterms:W3CDTF">2026-07-17T10:32:00Z</dcterms:created>
  <dcterms:modified xsi:type="dcterms:W3CDTF">2026-07-17T10:35:00Z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0x010100BA9C316D5A7EB04EA0BE9A250AC31650</vt:lpwstr>
  </property>
  <property fmtid="{D5CDD505-2E9C-101B-9397-08002B2CF9AE}" pid="3" name="MediaServiceImageTags">
    <vt:lpwstr>MediaServiceImageTags</vt:lpwstr>
  </property>
</Properties>
</file>